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13"/>
      </w:tblGrid>
      <w:tr w:rsidR="00FB0FAD" w:rsidRPr="00970D4F" w14:paraId="6259BE62" w14:textId="77777777" w:rsidTr="00C4435A">
        <w:trPr>
          <w:trHeight w:val="496"/>
        </w:trPr>
        <w:tc>
          <w:tcPr>
            <w:tcW w:w="10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49587A54" w14:textId="77777777" w:rsidR="00FB0FAD" w:rsidRPr="00281B74" w:rsidRDefault="00FB0FAD" w:rsidP="00281B74">
            <w:pPr>
              <w:pStyle w:val="Normal0"/>
              <w:spacing w:line="276" w:lineRule="auto"/>
              <w:jc w:val="center"/>
              <w:rPr>
                <w:rFonts w:ascii="Arial" w:hAnsi="Arial" w:cs="Arial"/>
                <w:color w:val="FFFFFF"/>
                <w:sz w:val="36"/>
                <w:szCs w:val="36"/>
              </w:rPr>
            </w:pPr>
            <w:r w:rsidRPr="00C4435A">
              <w:rPr>
                <w:rFonts w:ascii="Arial" w:hAnsi="Arial" w:cs="Arial"/>
                <w:color w:val="FFFFFF"/>
                <w:sz w:val="32"/>
                <w:szCs w:val="36"/>
              </w:rPr>
              <w:t>Early Learning Multnomah: Goals &amp; Strategies</w:t>
            </w:r>
          </w:p>
        </w:tc>
      </w:tr>
    </w:tbl>
    <w:p w14:paraId="27E99596" w14:textId="77777777" w:rsidR="00FB0FAD" w:rsidRPr="00970D4F" w:rsidRDefault="00FB0FAD" w:rsidP="00FB0FAD">
      <w:pPr>
        <w:rPr>
          <w:rFonts w:ascii="Arial" w:hAnsi="Arial" w:cs="Arial"/>
          <w:sz w:val="24"/>
        </w:rPr>
      </w:pPr>
    </w:p>
    <w:p w14:paraId="471C691E" w14:textId="75CA8213" w:rsidR="00FB0FAD" w:rsidRPr="00C4435A" w:rsidRDefault="00FB0FAD" w:rsidP="00FB0FAD">
      <w:pPr>
        <w:rPr>
          <w:rFonts w:ascii="Arial" w:hAnsi="Arial" w:cs="Arial"/>
          <w:b/>
        </w:rPr>
      </w:pPr>
      <w:r w:rsidRPr="00C4435A">
        <w:rPr>
          <w:rFonts w:ascii="Arial" w:hAnsi="Arial" w:cs="Arial"/>
          <w:b/>
        </w:rPr>
        <w:t xml:space="preserve">Vision: </w:t>
      </w:r>
      <w:r w:rsidRPr="00C4435A">
        <w:rPr>
          <w:rFonts w:ascii="Arial" w:hAnsi="Arial" w:cs="Arial"/>
        </w:rPr>
        <w:t>Every child in Multnomah County is prepared to succeed in school and life, regardless of race, ethnicity, or class.</w:t>
      </w:r>
    </w:p>
    <w:p w14:paraId="27F984A2" w14:textId="77777777" w:rsidR="00FB0FAD" w:rsidRPr="00C4435A" w:rsidRDefault="00FB0FAD" w:rsidP="00FB0FAD">
      <w:pPr>
        <w:rPr>
          <w:rFonts w:ascii="Arial" w:hAnsi="Arial" w:cs="Arial"/>
          <w:b/>
        </w:rPr>
      </w:pPr>
    </w:p>
    <w:p w14:paraId="2A620170" w14:textId="74ED1460" w:rsidR="00FB0FAD" w:rsidRPr="00C4435A" w:rsidRDefault="00FB0FAD" w:rsidP="00FB0FAD">
      <w:pPr>
        <w:rPr>
          <w:rFonts w:ascii="Arial" w:hAnsi="Arial" w:cs="Arial"/>
        </w:rPr>
      </w:pPr>
      <w:r w:rsidRPr="00C4435A">
        <w:rPr>
          <w:rFonts w:ascii="Arial" w:hAnsi="Arial" w:cs="Arial"/>
          <w:b/>
        </w:rPr>
        <w:t xml:space="preserve">Mission: </w:t>
      </w:r>
      <w:r w:rsidRPr="00C4435A">
        <w:rPr>
          <w:rFonts w:ascii="Arial" w:hAnsi="Arial" w:cs="Arial"/>
        </w:rPr>
        <w:t>Eliminate racial and social disparities in kindergarten readiness and create opportunities for success by implementing environmental level changes that align programs, systems and funding in early childhood with a focus on children living in poverty and all children of color.</w:t>
      </w:r>
    </w:p>
    <w:p w14:paraId="0CDDDD36" w14:textId="77777777" w:rsidR="00FB0FAD" w:rsidRPr="00C4435A" w:rsidRDefault="00FB0FAD" w:rsidP="00FB0FAD">
      <w:pPr>
        <w:rPr>
          <w:rFonts w:ascii="Arial" w:hAnsi="Arial" w:cs="Arial"/>
        </w:rPr>
      </w:pPr>
    </w:p>
    <w:p w14:paraId="367C2AF2" w14:textId="45E5844A" w:rsidR="00FB0FAD" w:rsidRPr="00C4435A" w:rsidRDefault="00FB0FAD" w:rsidP="00FB0FAD">
      <w:pPr>
        <w:rPr>
          <w:rFonts w:ascii="Arial" w:hAnsi="Arial" w:cs="Arial"/>
          <w:b/>
        </w:rPr>
      </w:pPr>
      <w:r w:rsidRPr="00C4435A">
        <w:rPr>
          <w:rFonts w:ascii="Arial" w:hAnsi="Arial" w:cs="Arial"/>
          <w:b/>
        </w:rPr>
        <w:t>Priority Population:</w:t>
      </w:r>
      <w:r w:rsidRPr="00C4435A">
        <w:rPr>
          <w:rFonts w:ascii="Arial" w:hAnsi="Arial" w:cs="Arial"/>
        </w:rPr>
        <w:t xml:space="preserve"> All 0-6 children of color (including immigrants and refugees) and all children in poverty</w:t>
      </w:r>
      <w:r w:rsidR="004D0500" w:rsidRPr="00C4435A">
        <w:rPr>
          <w:rFonts w:ascii="Arial" w:hAnsi="Arial" w:cs="Arial"/>
        </w:rPr>
        <w:t xml:space="preserve"> (at or below 185% of Federal Poverty Level)</w:t>
      </w:r>
      <w:r w:rsidRPr="00C4435A">
        <w:rPr>
          <w:rFonts w:ascii="Arial" w:hAnsi="Arial" w:cs="Arial"/>
        </w:rPr>
        <w:t>.</w:t>
      </w:r>
    </w:p>
    <w:p w14:paraId="67865A02" w14:textId="77777777" w:rsidR="00B3218F" w:rsidRDefault="00B3218F" w:rsidP="00B3218F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14:paraId="29DE9BCD" w14:textId="3BA30935" w:rsidR="003B241B" w:rsidRDefault="003B241B" w:rsidP="00B3218F">
      <w:pPr>
        <w:rPr>
          <w:rFonts w:ascii="Arial" w:hAnsi="Arial" w:cs="Arial"/>
          <w:i/>
          <w:sz w:val="24"/>
        </w:rPr>
      </w:pPr>
    </w:p>
    <w:p w14:paraId="2AA66765" w14:textId="4CD961C3" w:rsidR="00351B00" w:rsidRPr="003B1FF6" w:rsidRDefault="00351B00" w:rsidP="00B3218F">
      <w:pPr>
        <w:rPr>
          <w:rFonts w:ascii="Arial" w:hAnsi="Arial" w:cs="Arial"/>
          <w:b/>
          <w:sz w:val="24"/>
        </w:rPr>
      </w:pPr>
      <w:r w:rsidRPr="003B1FF6">
        <w:rPr>
          <w:rFonts w:ascii="Arial" w:hAnsi="Arial" w:cs="Arial"/>
          <w:b/>
          <w:sz w:val="24"/>
        </w:rPr>
        <w:t>Introduction</w:t>
      </w:r>
    </w:p>
    <w:p w14:paraId="136832B5" w14:textId="6EA91F8F" w:rsidR="0018203F" w:rsidRPr="00C4435A" w:rsidRDefault="0018203F" w:rsidP="00B3218F">
      <w:pPr>
        <w:rPr>
          <w:rFonts w:ascii="Arial" w:hAnsi="Arial" w:cs="Arial"/>
        </w:rPr>
      </w:pPr>
      <w:r w:rsidRPr="00C4435A">
        <w:rPr>
          <w:rFonts w:ascii="Arial" w:hAnsi="Arial" w:cs="Arial"/>
        </w:rPr>
        <w:t xml:space="preserve">This Strategic Plan was prepared by Early Learning Multnomah </w:t>
      </w:r>
      <w:r w:rsidR="00160F55" w:rsidRPr="00C4435A">
        <w:rPr>
          <w:rFonts w:ascii="Arial" w:hAnsi="Arial" w:cs="Arial"/>
        </w:rPr>
        <w:t xml:space="preserve">(ELM) </w:t>
      </w:r>
      <w:r w:rsidRPr="00C4435A">
        <w:rPr>
          <w:rFonts w:ascii="Arial" w:hAnsi="Arial" w:cs="Arial"/>
        </w:rPr>
        <w:t xml:space="preserve">for submission to the </w:t>
      </w:r>
      <w:r w:rsidR="002D0335" w:rsidRPr="00C4435A">
        <w:rPr>
          <w:rFonts w:ascii="Arial" w:hAnsi="Arial" w:cs="Arial"/>
        </w:rPr>
        <w:t xml:space="preserve">State of </w:t>
      </w:r>
      <w:r w:rsidRPr="00C4435A">
        <w:rPr>
          <w:rFonts w:ascii="Arial" w:hAnsi="Arial" w:cs="Arial"/>
        </w:rPr>
        <w:t>Oregon</w:t>
      </w:r>
      <w:r w:rsidR="002D0335" w:rsidRPr="00C4435A">
        <w:rPr>
          <w:rFonts w:ascii="Arial" w:hAnsi="Arial" w:cs="Arial"/>
        </w:rPr>
        <w:t>’s</w:t>
      </w:r>
      <w:r w:rsidRPr="00C4435A">
        <w:rPr>
          <w:rFonts w:ascii="Arial" w:hAnsi="Arial" w:cs="Arial"/>
        </w:rPr>
        <w:t xml:space="preserve"> Early Learning Division</w:t>
      </w:r>
      <w:r w:rsidR="002D0335" w:rsidRPr="00C4435A">
        <w:rPr>
          <w:rFonts w:ascii="Arial" w:hAnsi="Arial" w:cs="Arial"/>
        </w:rPr>
        <w:t xml:space="preserve"> within the Department of Education</w:t>
      </w:r>
      <w:r w:rsidRPr="00C4435A">
        <w:rPr>
          <w:rFonts w:ascii="Arial" w:hAnsi="Arial" w:cs="Arial"/>
        </w:rPr>
        <w:t xml:space="preserve">. </w:t>
      </w:r>
      <w:r w:rsidR="002D0335" w:rsidRPr="00C4435A">
        <w:rPr>
          <w:rFonts w:ascii="Arial" w:hAnsi="Arial" w:cs="Arial"/>
        </w:rPr>
        <w:t>The plan</w:t>
      </w:r>
      <w:r w:rsidR="00160F55" w:rsidRPr="00C4435A">
        <w:rPr>
          <w:rFonts w:ascii="Arial" w:hAnsi="Arial" w:cs="Arial"/>
        </w:rPr>
        <w:t xml:space="preserve"> reflects how E</w:t>
      </w:r>
      <w:r w:rsidR="008577FC">
        <w:rPr>
          <w:rFonts w:ascii="Arial" w:hAnsi="Arial" w:cs="Arial"/>
        </w:rPr>
        <w:t>arly Learning Multnomah</w:t>
      </w:r>
      <w:r w:rsidR="00941F51" w:rsidRPr="00C4435A">
        <w:rPr>
          <w:rFonts w:ascii="Arial" w:hAnsi="Arial" w:cs="Arial"/>
        </w:rPr>
        <w:t xml:space="preserve"> </w:t>
      </w:r>
      <w:r w:rsidR="00160F55" w:rsidRPr="00C4435A">
        <w:rPr>
          <w:rFonts w:ascii="Arial" w:hAnsi="Arial" w:cs="Arial"/>
        </w:rPr>
        <w:t xml:space="preserve">intends to achieve the goals and metrics prescribed by the State with the </w:t>
      </w:r>
      <w:r w:rsidR="00941F51" w:rsidRPr="00C4435A">
        <w:rPr>
          <w:rFonts w:ascii="Arial" w:hAnsi="Arial" w:cs="Arial"/>
        </w:rPr>
        <w:t>limited resources</w:t>
      </w:r>
      <w:r w:rsidR="00160F55" w:rsidRPr="00C4435A">
        <w:rPr>
          <w:rFonts w:ascii="Arial" w:hAnsi="Arial" w:cs="Arial"/>
        </w:rPr>
        <w:t xml:space="preserve"> provided by the State</w:t>
      </w:r>
      <w:r w:rsidR="00941F51" w:rsidRPr="00C4435A">
        <w:rPr>
          <w:rFonts w:ascii="Arial" w:hAnsi="Arial" w:cs="Arial"/>
        </w:rPr>
        <w:t xml:space="preserve">. </w:t>
      </w:r>
      <w:r w:rsidRPr="00C4435A">
        <w:rPr>
          <w:rFonts w:ascii="Arial" w:hAnsi="Arial" w:cs="Arial"/>
        </w:rPr>
        <w:t xml:space="preserve">While </w:t>
      </w:r>
      <w:r w:rsidR="00941F51" w:rsidRPr="00C4435A">
        <w:rPr>
          <w:rFonts w:ascii="Arial" w:hAnsi="Arial" w:cs="Arial"/>
        </w:rPr>
        <w:t>this plan</w:t>
      </w:r>
      <w:r w:rsidRPr="00C4435A">
        <w:rPr>
          <w:rFonts w:ascii="Arial" w:hAnsi="Arial" w:cs="Arial"/>
        </w:rPr>
        <w:t xml:space="preserve"> is reflective of many community priorities around early learning, it is not a comprehensive plan that is inclusive of </w:t>
      </w:r>
      <w:r w:rsidRPr="00C4435A">
        <w:rPr>
          <w:rFonts w:ascii="Arial" w:hAnsi="Arial" w:cs="Arial"/>
          <w:i/>
        </w:rPr>
        <w:t>all</w:t>
      </w:r>
      <w:r w:rsidRPr="00C4435A">
        <w:rPr>
          <w:rFonts w:ascii="Arial" w:hAnsi="Arial" w:cs="Arial"/>
        </w:rPr>
        <w:t xml:space="preserve"> </w:t>
      </w:r>
      <w:r w:rsidR="00941F51" w:rsidRPr="00C4435A">
        <w:rPr>
          <w:rFonts w:ascii="Arial" w:hAnsi="Arial" w:cs="Arial"/>
        </w:rPr>
        <w:t xml:space="preserve">of these priorities </w:t>
      </w:r>
      <w:r w:rsidR="003453CC" w:rsidRPr="00C4435A">
        <w:rPr>
          <w:rFonts w:ascii="Arial" w:hAnsi="Arial" w:cs="Arial"/>
        </w:rPr>
        <w:t xml:space="preserve">in Multnomah County, nor does it intend to capture all of the early learning work in the county. </w:t>
      </w:r>
    </w:p>
    <w:p w14:paraId="3418E663" w14:textId="77777777" w:rsidR="00125413" w:rsidRPr="00C4435A" w:rsidRDefault="00125413" w:rsidP="00B3218F">
      <w:pPr>
        <w:rPr>
          <w:rFonts w:ascii="Arial" w:hAnsi="Arial" w:cs="Arial"/>
        </w:rPr>
      </w:pPr>
    </w:p>
    <w:p w14:paraId="64D25540" w14:textId="20590311" w:rsidR="003B241B" w:rsidRDefault="00125413" w:rsidP="00B3218F">
      <w:pPr>
        <w:rPr>
          <w:rFonts w:ascii="Arial" w:hAnsi="Arial" w:cs="Arial"/>
        </w:rPr>
      </w:pPr>
      <w:r w:rsidRPr="00C4435A">
        <w:rPr>
          <w:rFonts w:ascii="Arial" w:hAnsi="Arial" w:cs="Arial"/>
        </w:rPr>
        <w:t xml:space="preserve">This plan is framed around </w:t>
      </w:r>
      <w:r w:rsidR="00215F0A" w:rsidRPr="00C4435A">
        <w:rPr>
          <w:rFonts w:ascii="Arial" w:hAnsi="Arial" w:cs="Arial"/>
        </w:rPr>
        <w:t xml:space="preserve">a) </w:t>
      </w:r>
      <w:r w:rsidR="00474A35">
        <w:rPr>
          <w:rFonts w:ascii="Arial" w:hAnsi="Arial" w:cs="Arial"/>
        </w:rPr>
        <w:t>feedback from the Early Learning Division,</w:t>
      </w:r>
      <w:r w:rsidR="00215F0A" w:rsidRPr="00C4435A">
        <w:rPr>
          <w:rFonts w:ascii="Arial" w:hAnsi="Arial" w:cs="Arial"/>
        </w:rPr>
        <w:t xml:space="preserve"> b) learnings from E</w:t>
      </w:r>
      <w:r w:rsidR="008577FC">
        <w:rPr>
          <w:rFonts w:ascii="Arial" w:hAnsi="Arial" w:cs="Arial"/>
        </w:rPr>
        <w:t>arly Learning Multnomah</w:t>
      </w:r>
      <w:r w:rsidR="00215F0A" w:rsidRPr="00C4435A">
        <w:rPr>
          <w:rFonts w:ascii="Arial" w:hAnsi="Arial" w:cs="Arial"/>
        </w:rPr>
        <w:t xml:space="preserve"> investments during </w:t>
      </w:r>
      <w:r w:rsidR="008577FC">
        <w:rPr>
          <w:rFonts w:ascii="Arial" w:hAnsi="Arial" w:cs="Arial"/>
        </w:rPr>
        <w:t>initial years</w:t>
      </w:r>
      <w:r w:rsidR="00215F0A" w:rsidRPr="00C4435A">
        <w:rPr>
          <w:rFonts w:ascii="Arial" w:hAnsi="Arial" w:cs="Arial"/>
        </w:rPr>
        <w:t xml:space="preserve">, c) feedback from community partners, and </w:t>
      </w:r>
      <w:r w:rsidR="00F24177" w:rsidRPr="00C4435A">
        <w:rPr>
          <w:rFonts w:ascii="Arial" w:hAnsi="Arial" w:cs="Arial"/>
        </w:rPr>
        <w:t xml:space="preserve">d) </w:t>
      </w:r>
      <w:r w:rsidR="00215F0A" w:rsidRPr="00C4435A">
        <w:rPr>
          <w:rFonts w:ascii="Arial" w:hAnsi="Arial" w:cs="Arial"/>
        </w:rPr>
        <w:t xml:space="preserve">input from </w:t>
      </w:r>
      <w:r w:rsidR="001E2F89" w:rsidRPr="00C4435A">
        <w:rPr>
          <w:rFonts w:ascii="Arial" w:hAnsi="Arial" w:cs="Arial"/>
        </w:rPr>
        <w:t>E</w:t>
      </w:r>
      <w:r w:rsidR="008577FC">
        <w:rPr>
          <w:rFonts w:ascii="Arial" w:hAnsi="Arial" w:cs="Arial"/>
        </w:rPr>
        <w:t>arly Learning Multnomah’s</w:t>
      </w:r>
      <w:r w:rsidR="00215F0A" w:rsidRPr="00C4435A">
        <w:rPr>
          <w:rFonts w:ascii="Arial" w:hAnsi="Arial" w:cs="Arial"/>
        </w:rPr>
        <w:t xml:space="preserve"> governance bodies – the Sector Council and Parent Accountability Council. </w:t>
      </w:r>
      <w:r w:rsidR="001E2F89" w:rsidRPr="00C4435A">
        <w:rPr>
          <w:rFonts w:ascii="Arial" w:hAnsi="Arial" w:cs="Arial"/>
        </w:rPr>
        <w:t>Strategies and investments reflected here are aligned with the Guiding Principles developed by the Parent Accountability Council; the Guiding Principles will continue to guide all of E</w:t>
      </w:r>
      <w:r w:rsidR="008577FC">
        <w:rPr>
          <w:rFonts w:ascii="Arial" w:hAnsi="Arial" w:cs="Arial"/>
        </w:rPr>
        <w:t>arly Learning Multnomah</w:t>
      </w:r>
      <w:r w:rsidR="001E2F89" w:rsidRPr="00C4435A">
        <w:rPr>
          <w:rFonts w:ascii="Arial" w:hAnsi="Arial" w:cs="Arial"/>
        </w:rPr>
        <w:t>’s work throughout implementation.</w:t>
      </w:r>
    </w:p>
    <w:p w14:paraId="521469F4" w14:textId="77777777" w:rsidR="003B1FF6" w:rsidRPr="00C4435A" w:rsidRDefault="003B1FF6" w:rsidP="00B3218F">
      <w:pPr>
        <w:rPr>
          <w:rFonts w:ascii="Arial" w:hAnsi="Arial" w:cs="Arial"/>
        </w:rPr>
      </w:pPr>
    </w:p>
    <w:p w14:paraId="2B4B835B" w14:textId="062202A6" w:rsidR="00B3218F" w:rsidRPr="00474581" w:rsidRDefault="00B43D82">
      <w:pPr>
        <w:rPr>
          <w:rFonts w:ascii="Arial" w:hAnsi="Arial" w:cs="Arial"/>
          <w:i/>
        </w:rPr>
      </w:pPr>
      <w:r w:rsidRPr="00370BD0">
        <w:rPr>
          <w:rFonts w:ascii="Arial" w:hAnsi="Arial" w:cs="Arial"/>
          <w:noProof/>
          <w:szCs w:val="22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070154E" wp14:editId="020D5005">
                <wp:simplePos x="0" y="0"/>
                <wp:positionH relativeFrom="margin">
                  <wp:align>center</wp:align>
                </wp:positionH>
                <wp:positionV relativeFrom="margin">
                  <wp:posOffset>5240197</wp:posOffset>
                </wp:positionV>
                <wp:extent cx="7059930" cy="320294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930" cy="3202940"/>
                          <a:chOff x="13350" y="21259"/>
                          <a:chExt cx="3718491" cy="169982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74455" y="21259"/>
                            <a:ext cx="3567448" cy="2951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EE0DCC" w14:textId="7C851D1D" w:rsidR="0015181E" w:rsidRPr="003B1FF6" w:rsidRDefault="0015181E">
                              <w:pPr>
                                <w:jc w:val="center"/>
                                <w:rPr>
                                  <w:rFonts w:ascii="Arial" w:eastAsiaTheme="majorEastAsia" w:hAnsi="Arial" w:cs="Arial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3B1FF6">
                                <w:rPr>
                                  <w:rFonts w:ascii="Arial" w:eastAsiaTheme="majorEastAsia" w:hAnsi="Arial" w:cs="Arial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ELM’s Guiding Principles</w:t>
                              </w:r>
                            </w:p>
                            <w:p w14:paraId="4849CE50" w14:textId="14E22181" w:rsidR="0015181E" w:rsidRPr="003B1FF6" w:rsidRDefault="0015181E">
                              <w:pPr>
                                <w:jc w:val="center"/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3B1FF6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24"/>
                                  <w:szCs w:val="28"/>
                                </w:rPr>
                                <w:t>Developed by the Parent Accountability Council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3350" y="286918"/>
                            <a:ext cx="3718491" cy="14341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13C6AA" w14:textId="77777777" w:rsidR="0015181E" w:rsidRDefault="0015181E" w:rsidP="0015181E">
                              <w:pPr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</w:pP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We have a</w:t>
                              </w:r>
                              <w:r w:rsidRPr="0015181E">
                                <w:rPr>
                                  <w:rStyle w:val="apple-converted-space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 </w:t>
                              </w:r>
                              <w:r w:rsidRPr="0015181E">
                                <w:rPr>
                                  <w:rStyle w:val="Strong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priority population</w:t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. We focus on children who are called “at risk” but who are really “full of promise</w:t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.</w:t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”</w:t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15181E"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We want all children to thrive.</w:t>
                              </w:r>
                            </w:p>
                            <w:p w14:paraId="6F1A4EDE" w14:textId="12B95D66" w:rsidR="0015181E" w:rsidRPr="0015181E" w:rsidRDefault="0015181E" w:rsidP="0015181E">
                              <w:pPr>
                                <w:rPr>
                                  <w:rStyle w:val="apple-converted-space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</w:pP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</w:rPr>
                                <w:br/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We work for</w:t>
                              </w:r>
                              <w:r w:rsidRPr="0015181E">
                                <w:rPr>
                                  <w:rStyle w:val="apple-converted-space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 </w:t>
                              </w:r>
                              <w:r w:rsidRPr="0015181E">
                                <w:rPr>
                                  <w:rStyle w:val="Strong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equity</w:t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. We make the invisible visible.</w:t>
                              </w:r>
                              <w:r w:rsidRPr="0015181E">
                                <w:rPr>
                                  <w:rStyle w:val="apple-converted-space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14:paraId="6C40CC6C" w14:textId="77777777" w:rsidR="0015181E" w:rsidRDefault="0015181E" w:rsidP="0015181E">
                              <w:pPr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</w:pPr>
                              <w:r w:rsidRPr="0015181E"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We are here.</w:t>
                              </w:r>
                              <w:r w:rsidRPr="0015181E">
                                <w:rPr>
                                  <w:rFonts w:ascii="Helvetica" w:hAnsi="Helvetica"/>
                                  <w:i/>
                                  <w:iCs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15181E"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We are all equal. See us. Respect us.</w:t>
                              </w:r>
                            </w:p>
                            <w:p w14:paraId="504B1ABF" w14:textId="77777777" w:rsidR="0015181E" w:rsidRDefault="0015181E" w:rsidP="0015181E">
                              <w:pPr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</w:pP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</w:rPr>
                                <w:br/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We are</w:t>
                              </w:r>
                              <w:r w:rsidRPr="0015181E">
                                <w:rPr>
                                  <w:rStyle w:val="apple-converted-space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 </w:t>
                              </w:r>
                              <w:r w:rsidRPr="0015181E">
                                <w:rPr>
                                  <w:rStyle w:val="Strong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parent-centered</w:t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. There is nothing done about us without us.</w:t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</w:rPr>
                                <w:br/>
                              </w:r>
                              <w:r w:rsidRPr="0015181E"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We are raising the children. We are your best resource.</w:t>
                              </w:r>
                            </w:p>
                            <w:p w14:paraId="0364280B" w14:textId="77777777" w:rsidR="0015181E" w:rsidRDefault="0015181E" w:rsidP="0015181E">
                              <w:pPr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</w:pP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</w:rPr>
                                <w:br/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We create</w:t>
                              </w:r>
                              <w:r w:rsidRPr="0015181E">
                                <w:rPr>
                                  <w:rStyle w:val="apple-converted-space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 </w:t>
                              </w:r>
                              <w:r w:rsidRPr="0015181E">
                                <w:rPr>
                                  <w:rStyle w:val="Strong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family engagement</w:t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. We support the family to support the child.</w:t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</w:rPr>
                                <w:br/>
                              </w:r>
                              <w:r w:rsidRPr="0015181E"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Support us as we take care of the children. Meet us where we are.</w:t>
                              </w:r>
                            </w:p>
                            <w:p w14:paraId="28943416" w14:textId="3460D5C9" w:rsidR="0015181E" w:rsidRPr="0015181E" w:rsidRDefault="0015181E" w:rsidP="0015181E">
                              <w:pPr>
                                <w:rPr>
                                  <w:b/>
                                  <w:caps/>
                                  <w:color w:val="4F81BD" w:themeColor="accent1"/>
                                  <w:sz w:val="36"/>
                                  <w:szCs w:val="26"/>
                                </w:rPr>
                              </w:pP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</w:rPr>
                                <w:br/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We build</w:t>
                              </w:r>
                              <w:r w:rsidRPr="0015181E">
                                <w:rPr>
                                  <w:rStyle w:val="apple-converted-space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 </w:t>
                              </w:r>
                              <w:r w:rsidRPr="0015181E">
                                <w:rPr>
                                  <w:rStyle w:val="Strong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system coordination</w:t>
                              </w:r>
                              <w:r w:rsidRPr="0015181E">
                                <w:rPr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. We all work together to partner with families.</w:t>
                              </w:r>
                              <w:r w:rsidRPr="0015181E">
                                <w:rPr>
                                  <w:rStyle w:val="apple-converted-space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 </w:t>
                              </w:r>
                              <w:r w:rsidRPr="0015181E"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Talk to us.</w:t>
                              </w:r>
                              <w:r w:rsidRPr="0015181E">
                                <w:rPr>
                                  <w:rFonts w:ascii="Helvetica" w:hAnsi="Helvetica"/>
                                  <w:i/>
                                  <w:iCs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br/>
                              </w:r>
                              <w:r w:rsidRPr="0015181E">
                                <w:rPr>
                                  <w:rStyle w:val="Emphasis"/>
                                  <w:rFonts w:ascii="Helvetica" w:hAnsi="Helvetica"/>
                                  <w:color w:val="606060"/>
                                  <w:sz w:val="24"/>
                                  <w:szCs w:val="18"/>
                                  <w:shd w:val="clear" w:color="auto" w:fill="FFFFFF"/>
                                </w:rPr>
                                <w:t>And talk to each other. It takes all of us to make life better for our children.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0154E" id="Group 198" o:spid="_x0000_s1026" style="position:absolute;margin-left:0;margin-top:412.6pt;width:555.9pt;height:252.2pt;z-index:251659264;mso-wrap-distance-left:14.4pt;mso-wrap-distance-top:3.6pt;mso-wrap-distance-right:14.4pt;mso-wrap-distance-bottom:3.6pt;mso-position-horizontal:center;mso-position-horizontal-relative:margin;mso-position-vertical-relative:margin;mso-width-relative:margin;mso-height-relative:margin" coordorigin="133,212" coordsize="37184,1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">
                <v:rect id="Rectangle 199" o:spid="_x0000_s1027" style="position:absolute;left:744;top:212;width:35675;height:2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4f81bd [3204]" stroked="f" strokeweight="2pt">
                  <v:textbox>
                    <w:txbxContent>
                      <w:p w14:paraId="55EE0DCC" w14:textId="7C851D1D" w:rsidR="0015181E" w:rsidRPr="003B1FF6" w:rsidRDefault="0015181E">
                        <w:pPr>
                          <w:jc w:val="center"/>
                          <w:rPr>
                            <w:rFonts w:ascii="Arial" w:eastAsiaTheme="majorEastAsia" w:hAnsi="Arial" w:cs="Arial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3B1FF6">
                          <w:rPr>
                            <w:rFonts w:ascii="Arial" w:eastAsiaTheme="majorEastAsia" w:hAnsi="Arial" w:cs="Arial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ELM’s Guiding Principles</w:t>
                        </w:r>
                      </w:p>
                      <w:p w14:paraId="4849CE50" w14:textId="14E22181" w:rsidR="0015181E" w:rsidRPr="003B1FF6" w:rsidRDefault="0015181E">
                        <w:pPr>
                          <w:jc w:val="center"/>
                          <w:rPr>
                            <w:rFonts w:ascii="Arial" w:eastAsiaTheme="majorEastAsia" w:hAnsi="Arial" w:cs="Arial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3B1FF6">
                          <w:rPr>
                            <w:rFonts w:ascii="Arial" w:eastAsiaTheme="majorEastAsia" w:hAnsi="Arial" w:cs="Arial"/>
                            <w:color w:val="FFFFFF" w:themeColor="background1"/>
                            <w:sz w:val="24"/>
                            <w:szCs w:val="28"/>
                          </w:rPr>
                          <w:t>Developed by the Parent Accountability Council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133;top:2869;width:37185;height:14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14:paraId="7513C6AA" w14:textId="77777777" w:rsidR="0015181E" w:rsidRDefault="0015181E" w:rsidP="0015181E">
                        <w:pPr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</w:pP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We have a</w:t>
                        </w:r>
                        <w:r w:rsidRPr="0015181E">
                          <w:rPr>
                            <w:rStyle w:val="apple-converted-space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15181E">
                          <w:rPr>
                            <w:rStyle w:val="Strong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priority population</w:t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. We focus on children who are called “at risk” but who are really “full of promise</w:t>
                        </w:r>
                        <w:r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.</w:t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”</w:t>
                        </w:r>
                        <w:r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15181E"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We want all children to thrive.</w:t>
                        </w:r>
                      </w:p>
                      <w:p w14:paraId="6F1A4EDE" w14:textId="12B95D66" w:rsidR="0015181E" w:rsidRPr="0015181E" w:rsidRDefault="0015181E" w:rsidP="0015181E">
                        <w:pPr>
                          <w:rPr>
                            <w:rStyle w:val="apple-converted-space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</w:pP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</w:rPr>
                          <w:br/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We work for</w:t>
                        </w:r>
                        <w:r w:rsidRPr="0015181E">
                          <w:rPr>
                            <w:rStyle w:val="apple-converted-space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15181E">
                          <w:rPr>
                            <w:rStyle w:val="Strong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equity</w:t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. We make the invisible visible.</w:t>
                        </w:r>
                        <w:r w:rsidRPr="0015181E">
                          <w:rPr>
                            <w:rStyle w:val="apple-converted-space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  <w:p w14:paraId="6C40CC6C" w14:textId="77777777" w:rsidR="0015181E" w:rsidRDefault="0015181E" w:rsidP="0015181E">
                        <w:pPr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</w:pPr>
                        <w:r w:rsidRPr="0015181E"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We are here.</w:t>
                        </w:r>
                        <w:r w:rsidRPr="0015181E">
                          <w:rPr>
                            <w:rFonts w:ascii="Helvetica" w:hAnsi="Helvetica"/>
                            <w:i/>
                            <w:iCs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15181E"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We are all equal. See us. Respect us.</w:t>
                        </w:r>
                      </w:p>
                      <w:p w14:paraId="504B1ABF" w14:textId="77777777" w:rsidR="0015181E" w:rsidRDefault="0015181E" w:rsidP="0015181E">
                        <w:pPr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</w:pP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</w:rPr>
                          <w:br/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We are</w:t>
                        </w:r>
                        <w:r w:rsidRPr="0015181E">
                          <w:rPr>
                            <w:rStyle w:val="apple-converted-space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15181E">
                          <w:rPr>
                            <w:rStyle w:val="Strong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parent-centered</w:t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. There is nothing done about us without us.</w:t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</w:rPr>
                          <w:br/>
                        </w:r>
                        <w:r w:rsidRPr="0015181E"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We are raising the children. We are your best resource.</w:t>
                        </w:r>
                      </w:p>
                      <w:p w14:paraId="0364280B" w14:textId="77777777" w:rsidR="0015181E" w:rsidRDefault="0015181E" w:rsidP="0015181E">
                        <w:pPr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</w:pP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</w:rPr>
                          <w:br/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We create</w:t>
                        </w:r>
                        <w:r w:rsidRPr="0015181E">
                          <w:rPr>
                            <w:rStyle w:val="apple-converted-space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15181E">
                          <w:rPr>
                            <w:rStyle w:val="Strong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family engagement</w:t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. We support the family to support the child.</w:t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</w:rPr>
                          <w:br/>
                        </w:r>
                        <w:r w:rsidRPr="0015181E"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Support us as we take care of the children. Meet us where we are.</w:t>
                        </w:r>
                      </w:p>
                      <w:p w14:paraId="28943416" w14:textId="3460D5C9" w:rsidR="0015181E" w:rsidRPr="0015181E" w:rsidRDefault="0015181E" w:rsidP="0015181E">
                        <w:pPr>
                          <w:rPr>
                            <w:b/>
                            <w:caps/>
                            <w:color w:val="4F81BD" w:themeColor="accent1"/>
                            <w:sz w:val="36"/>
                            <w:szCs w:val="26"/>
                          </w:rPr>
                        </w:pP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</w:rPr>
                          <w:br/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We build</w:t>
                        </w:r>
                        <w:r w:rsidRPr="0015181E">
                          <w:rPr>
                            <w:rStyle w:val="apple-converted-space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15181E">
                          <w:rPr>
                            <w:rStyle w:val="Strong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system coordination</w:t>
                        </w:r>
                        <w:r w:rsidRPr="0015181E">
                          <w:rPr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. We all work together to partner with families.</w:t>
                        </w:r>
                        <w:r w:rsidRPr="0015181E">
                          <w:rPr>
                            <w:rStyle w:val="apple-converted-space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15181E"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Talk to us.</w:t>
                        </w:r>
                        <w:r w:rsidRPr="0015181E">
                          <w:rPr>
                            <w:rFonts w:ascii="Helvetica" w:hAnsi="Helvetica"/>
                            <w:i/>
                            <w:iCs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br/>
                        </w:r>
                        <w:r w:rsidRPr="0015181E">
                          <w:rPr>
                            <w:rStyle w:val="Emphasis"/>
                            <w:rFonts w:ascii="Helvetica" w:hAnsi="Helvetica"/>
                            <w:color w:val="606060"/>
                            <w:sz w:val="24"/>
                            <w:szCs w:val="18"/>
                            <w:shd w:val="clear" w:color="auto" w:fill="FFFFFF"/>
                          </w:rPr>
                          <w:t>And talk to each other. It takes all of us to make life better for our children.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B241B" w:rsidRPr="00370BD0">
        <w:rPr>
          <w:rFonts w:ascii="Arial" w:hAnsi="Arial" w:cs="Arial"/>
          <w:szCs w:val="22"/>
        </w:rPr>
        <w:t xml:space="preserve">All the strategies </w:t>
      </w:r>
      <w:r w:rsidR="00620DD6">
        <w:rPr>
          <w:rFonts w:ascii="Arial" w:hAnsi="Arial" w:cs="Arial"/>
          <w:szCs w:val="22"/>
        </w:rPr>
        <w:t>below (</w:t>
      </w:r>
      <w:r w:rsidR="003B241B" w:rsidRPr="00370BD0">
        <w:rPr>
          <w:rFonts w:ascii="Arial" w:hAnsi="Arial" w:cs="Arial"/>
          <w:szCs w:val="22"/>
        </w:rPr>
        <w:t xml:space="preserve">listed in </w:t>
      </w:r>
      <w:r w:rsidR="003B241B" w:rsidRPr="00370BD0">
        <w:rPr>
          <w:rFonts w:ascii="Arial" w:hAnsi="Arial" w:cs="Arial"/>
          <w:b/>
          <w:szCs w:val="22"/>
        </w:rPr>
        <w:t>bold</w:t>
      </w:r>
      <w:r w:rsidR="003B241B" w:rsidRPr="00370BD0">
        <w:rPr>
          <w:rFonts w:ascii="Arial" w:hAnsi="Arial" w:cs="Arial"/>
          <w:szCs w:val="22"/>
        </w:rPr>
        <w:t xml:space="preserve">) represent </w:t>
      </w:r>
      <w:r w:rsidR="00474A35">
        <w:rPr>
          <w:rFonts w:ascii="Arial" w:hAnsi="Arial" w:cs="Arial"/>
          <w:szCs w:val="22"/>
        </w:rPr>
        <w:t>2</w:t>
      </w:r>
      <w:r w:rsidR="003B241B" w:rsidRPr="00370BD0">
        <w:rPr>
          <w:rFonts w:ascii="Arial" w:hAnsi="Arial" w:cs="Arial"/>
          <w:szCs w:val="22"/>
        </w:rPr>
        <w:t xml:space="preserve"> year strategies</w:t>
      </w:r>
      <w:r w:rsidR="00E811D6">
        <w:rPr>
          <w:rFonts w:ascii="Arial" w:hAnsi="Arial" w:cs="Arial"/>
          <w:szCs w:val="22"/>
        </w:rPr>
        <w:t xml:space="preserve"> through 20</w:t>
      </w:r>
      <w:r w:rsidR="00474A35">
        <w:rPr>
          <w:rFonts w:ascii="Arial" w:hAnsi="Arial" w:cs="Arial"/>
          <w:szCs w:val="22"/>
        </w:rPr>
        <w:t>19</w:t>
      </w:r>
      <w:r w:rsidR="003B241B" w:rsidRPr="00370BD0">
        <w:rPr>
          <w:rFonts w:ascii="Arial" w:hAnsi="Arial" w:cs="Arial"/>
          <w:szCs w:val="22"/>
        </w:rPr>
        <w:t xml:space="preserve">. The bullets underneath each strategy represent </w:t>
      </w:r>
      <w:r w:rsidR="008577FC">
        <w:rPr>
          <w:rFonts w:ascii="Arial" w:hAnsi="Arial" w:cs="Arial"/>
          <w:szCs w:val="22"/>
        </w:rPr>
        <w:t>activities to be updated annually</w:t>
      </w:r>
      <w:r w:rsidR="003B241B" w:rsidRPr="00370BD0">
        <w:rPr>
          <w:rFonts w:ascii="Arial" w:hAnsi="Arial" w:cs="Arial"/>
          <w:sz w:val="24"/>
        </w:rPr>
        <w:t>.</w:t>
      </w:r>
    </w:p>
    <w:tbl>
      <w:tblPr>
        <w:tblpPr w:leftFromText="180" w:rightFromText="180" w:vertAnchor="text" w:horzAnchor="margin" w:tblpY="-276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B43D82" w:rsidRPr="00970D4F" w14:paraId="63FB3581" w14:textId="77777777" w:rsidTr="00FA7716">
        <w:trPr>
          <w:trHeight w:val="288"/>
        </w:trPr>
        <w:tc>
          <w:tcPr>
            <w:tcW w:w="10710" w:type="dxa"/>
            <w:tcBorders>
              <w:top w:val="nil"/>
              <w:left w:val="nil"/>
              <w:bottom w:val="single" w:sz="12" w:space="0" w:color="403152"/>
              <w:right w:val="nil"/>
            </w:tcBorders>
            <w:shd w:val="clear" w:color="auto" w:fill="auto"/>
            <w:vAlign w:val="bottom"/>
          </w:tcPr>
          <w:p w14:paraId="55FCF2CB" w14:textId="767113FF" w:rsidR="00B43D82" w:rsidRPr="00970D4F" w:rsidRDefault="00B43D82" w:rsidP="00B43D82">
            <w:pPr>
              <w:pStyle w:val="Heading3"/>
              <w:rPr>
                <w:rFonts w:ascii="Arial" w:hAnsi="Arial" w:cs="Arial"/>
                <w:color w:val="E36C0A"/>
              </w:rPr>
            </w:pPr>
          </w:p>
        </w:tc>
      </w:tr>
      <w:tr w:rsidR="00B43D82" w:rsidRPr="00970D4F" w14:paraId="3ED35503" w14:textId="77777777" w:rsidTr="00FA7716">
        <w:trPr>
          <w:trHeight w:val="576"/>
        </w:trPr>
        <w:tc>
          <w:tcPr>
            <w:tcW w:w="10710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4F81BD" w:themeFill="accent1"/>
            <w:vAlign w:val="center"/>
          </w:tcPr>
          <w:p w14:paraId="374074F3" w14:textId="731E3A77" w:rsidR="00B43D82" w:rsidRPr="00970D4F" w:rsidRDefault="00B43D82" w:rsidP="00FA7716">
            <w:pPr>
              <w:pStyle w:val="Heading3"/>
              <w:numPr>
                <w:ilvl w:val="0"/>
                <w:numId w:val="8"/>
              </w:numPr>
              <w:ind w:left="45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The early childhood system is aligned, coordinated and family-centered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AA1E88" w:rsidRPr="00970D4F" w14:paraId="3476096F" w14:textId="77777777" w:rsidTr="00B919D8">
        <w:trPr>
          <w:trHeight w:val="4103"/>
        </w:trPr>
        <w:tc>
          <w:tcPr>
            <w:tcW w:w="10705" w:type="dxa"/>
          </w:tcPr>
          <w:p w14:paraId="51643591" w14:textId="6A827B78" w:rsidR="002E200D" w:rsidRDefault="00121A7A" w:rsidP="002E200D">
            <w:pPr>
              <w:pStyle w:val="Number2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Develop and implement a shared strategic vision and work plan to achieve the early </w:t>
            </w:r>
            <w:r w:rsidR="00B919D8">
              <w:rPr>
                <w:rFonts w:ascii="Arial" w:hAnsi="Arial" w:cs="Arial"/>
                <w:b/>
                <w:sz w:val="24"/>
              </w:rPr>
              <w:t xml:space="preserve">childhood </w:t>
            </w:r>
            <w:r>
              <w:rPr>
                <w:rFonts w:ascii="Arial" w:hAnsi="Arial" w:cs="Arial"/>
                <w:b/>
                <w:sz w:val="24"/>
              </w:rPr>
              <w:t>system goals</w:t>
            </w:r>
          </w:p>
          <w:p w14:paraId="2E47C593" w14:textId="0AB9B5AC" w:rsidR="00AA1E88" w:rsidRPr="002E200D" w:rsidRDefault="002E200D" w:rsidP="002E200D">
            <w:pPr>
              <w:pStyle w:val="Number2"/>
              <w:numPr>
                <w:ilvl w:val="0"/>
                <w:numId w:val="12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E200D">
              <w:rPr>
                <w:rFonts w:ascii="Arial" w:hAnsi="Arial" w:cs="Arial"/>
                <w:b/>
                <w:sz w:val="21"/>
                <w:szCs w:val="21"/>
              </w:rPr>
              <w:t>Use</w:t>
            </w:r>
            <w:r w:rsidR="00E811D6" w:rsidRPr="002E200D">
              <w:rPr>
                <w:rFonts w:ascii="Arial" w:hAnsi="Arial" w:cs="Arial"/>
                <w:b/>
                <w:sz w:val="21"/>
                <w:szCs w:val="21"/>
              </w:rPr>
              <w:t xml:space="preserve"> partnerships across sectors to dismantle the factors that allow inequity to flourish</w:t>
            </w:r>
          </w:p>
          <w:p w14:paraId="2B615252" w14:textId="43BE834B" w:rsidR="00DE2EA5" w:rsidRPr="002E200D" w:rsidRDefault="00DE2EA5" w:rsidP="00620DD6">
            <w:pPr>
              <w:pStyle w:val="Number2"/>
              <w:numPr>
                <w:ilvl w:val="0"/>
                <w:numId w:val="27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2E200D">
              <w:rPr>
                <w:rFonts w:ascii="Arial" w:hAnsi="Arial" w:cs="Arial"/>
                <w:i/>
                <w:sz w:val="21"/>
                <w:szCs w:val="21"/>
              </w:rPr>
              <w:t xml:space="preserve">Build Sector Council </w:t>
            </w:r>
            <w:r w:rsidR="00B919D8">
              <w:rPr>
                <w:rFonts w:ascii="Arial" w:hAnsi="Arial" w:cs="Arial"/>
                <w:i/>
                <w:sz w:val="21"/>
                <w:szCs w:val="21"/>
              </w:rPr>
              <w:t>with</w:t>
            </w:r>
            <w:r w:rsidR="00552529" w:rsidRPr="002E200D">
              <w:rPr>
                <w:rFonts w:ascii="Arial" w:hAnsi="Arial" w:cs="Arial"/>
                <w:i/>
                <w:sz w:val="21"/>
                <w:szCs w:val="21"/>
              </w:rPr>
              <w:t xml:space="preserve"> leaders </w:t>
            </w:r>
            <w:r w:rsidR="00B919D8">
              <w:rPr>
                <w:rFonts w:ascii="Arial" w:hAnsi="Arial" w:cs="Arial"/>
                <w:i/>
                <w:sz w:val="21"/>
                <w:szCs w:val="21"/>
              </w:rPr>
              <w:t xml:space="preserve">ready to leverage </w:t>
            </w:r>
            <w:r w:rsidR="00552529" w:rsidRPr="002E200D">
              <w:rPr>
                <w:rFonts w:ascii="Arial" w:hAnsi="Arial" w:cs="Arial"/>
                <w:i/>
                <w:sz w:val="21"/>
                <w:szCs w:val="21"/>
              </w:rPr>
              <w:t>broader system change</w:t>
            </w:r>
          </w:p>
          <w:p w14:paraId="23AE6421" w14:textId="41826DE3" w:rsidR="00E811D6" w:rsidRPr="002E200D" w:rsidRDefault="00B919D8" w:rsidP="00620DD6">
            <w:pPr>
              <w:pStyle w:val="Number2"/>
              <w:numPr>
                <w:ilvl w:val="0"/>
                <w:numId w:val="27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Stay</w:t>
            </w:r>
            <w:r w:rsidR="00E811D6" w:rsidRPr="002E200D">
              <w:rPr>
                <w:rFonts w:ascii="Arial" w:hAnsi="Arial" w:cs="Arial"/>
                <w:i/>
                <w:sz w:val="21"/>
                <w:szCs w:val="21"/>
              </w:rPr>
              <w:t xml:space="preserve"> accountable to the P</w:t>
            </w:r>
            <w:r w:rsidR="008577FC" w:rsidRPr="002E200D">
              <w:rPr>
                <w:rFonts w:ascii="Arial" w:hAnsi="Arial" w:cs="Arial"/>
                <w:i/>
                <w:sz w:val="21"/>
                <w:szCs w:val="21"/>
              </w:rPr>
              <w:t>arent Accountability Council</w:t>
            </w:r>
            <w:r w:rsidR="00E811D6" w:rsidRPr="002E200D">
              <w:rPr>
                <w:rFonts w:ascii="Arial" w:hAnsi="Arial" w:cs="Arial"/>
                <w:i/>
                <w:sz w:val="21"/>
                <w:szCs w:val="21"/>
              </w:rPr>
              <w:t xml:space="preserve"> in resource allocation and strategy development</w:t>
            </w:r>
          </w:p>
          <w:p w14:paraId="12DC51A2" w14:textId="7EBFA850" w:rsidR="002E200D" w:rsidRPr="002E200D" w:rsidRDefault="002E200D" w:rsidP="002E200D">
            <w:pPr>
              <w:pStyle w:val="Number2"/>
              <w:numPr>
                <w:ilvl w:val="0"/>
                <w:numId w:val="12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E200D">
              <w:rPr>
                <w:rFonts w:ascii="Arial" w:hAnsi="Arial" w:cs="Arial"/>
                <w:b/>
                <w:sz w:val="21"/>
                <w:szCs w:val="21"/>
              </w:rPr>
              <w:t>Set family-driven priorities for our hub region and align investments</w:t>
            </w:r>
          </w:p>
          <w:p w14:paraId="0781EB25" w14:textId="77777777" w:rsidR="00B919D8" w:rsidRDefault="002E200D" w:rsidP="00620DD6">
            <w:pPr>
              <w:pStyle w:val="Number2"/>
              <w:numPr>
                <w:ilvl w:val="0"/>
                <w:numId w:val="28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2E200D">
              <w:rPr>
                <w:rFonts w:ascii="Arial" w:hAnsi="Arial" w:cs="Arial"/>
                <w:i/>
                <w:sz w:val="21"/>
                <w:szCs w:val="21"/>
              </w:rPr>
              <w:t>C</w:t>
            </w:r>
            <w:r w:rsidR="00B919D8">
              <w:rPr>
                <w:rFonts w:ascii="Arial" w:hAnsi="Arial" w:cs="Arial"/>
                <w:i/>
                <w:sz w:val="21"/>
                <w:szCs w:val="21"/>
              </w:rPr>
              <w:t>onnect PAC and Sector Council to reach hub goals</w:t>
            </w:r>
          </w:p>
          <w:p w14:paraId="48406C2B" w14:textId="77777777" w:rsidR="00B919D8" w:rsidRDefault="00B919D8" w:rsidP="00620DD6">
            <w:pPr>
              <w:pStyle w:val="Number2"/>
              <w:numPr>
                <w:ilvl w:val="0"/>
                <w:numId w:val="28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Include partner voice in hub work plan</w:t>
            </w:r>
          </w:p>
          <w:p w14:paraId="3158BF5C" w14:textId="060A0BCF" w:rsidR="002E200D" w:rsidRPr="002E200D" w:rsidRDefault="002E200D" w:rsidP="00620DD6">
            <w:pPr>
              <w:pStyle w:val="Number2"/>
              <w:numPr>
                <w:ilvl w:val="0"/>
                <w:numId w:val="28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2E200D">
              <w:rPr>
                <w:rFonts w:ascii="Arial" w:hAnsi="Arial" w:cs="Arial"/>
                <w:i/>
                <w:sz w:val="21"/>
                <w:szCs w:val="21"/>
              </w:rPr>
              <w:t>Invest hub resources in accordance with work plan</w:t>
            </w:r>
          </w:p>
          <w:p w14:paraId="0C870FCE" w14:textId="2AC7A03C" w:rsidR="002E200D" w:rsidRPr="00474A35" w:rsidRDefault="002E200D" w:rsidP="00B919D8">
            <w:pPr>
              <w:pStyle w:val="Number2"/>
              <w:numPr>
                <w:ilvl w:val="0"/>
                <w:numId w:val="28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2E200D">
              <w:rPr>
                <w:rFonts w:ascii="Arial" w:hAnsi="Arial" w:cs="Arial"/>
                <w:i/>
                <w:sz w:val="21"/>
                <w:szCs w:val="21"/>
              </w:rPr>
              <w:t xml:space="preserve">Create data sharing agreements where needed </w:t>
            </w:r>
          </w:p>
        </w:tc>
      </w:tr>
    </w:tbl>
    <w:tbl>
      <w:tblPr>
        <w:tblpPr w:leftFromText="180" w:rightFromText="180" w:vertAnchor="text" w:horzAnchor="margin" w:tblpY="164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474A35" w:rsidRPr="00970D4F" w14:paraId="2CD9731D" w14:textId="77777777" w:rsidTr="00474A35">
        <w:trPr>
          <w:trHeight w:val="22"/>
        </w:trPr>
        <w:tc>
          <w:tcPr>
            <w:tcW w:w="10710" w:type="dxa"/>
            <w:tcBorders>
              <w:top w:val="nil"/>
              <w:left w:val="nil"/>
              <w:bottom w:val="single" w:sz="12" w:space="0" w:color="403152"/>
              <w:right w:val="nil"/>
            </w:tcBorders>
            <w:shd w:val="clear" w:color="auto" w:fill="auto"/>
            <w:vAlign w:val="bottom"/>
          </w:tcPr>
          <w:p w14:paraId="225EE08E" w14:textId="6B192435" w:rsidR="00474A35" w:rsidRPr="00970D4F" w:rsidRDefault="00474A35" w:rsidP="00474A35">
            <w:pPr>
              <w:pStyle w:val="Heading3"/>
              <w:rPr>
                <w:rFonts w:ascii="Arial" w:hAnsi="Arial" w:cs="Arial"/>
                <w:color w:val="E36C0A"/>
              </w:rPr>
            </w:pPr>
          </w:p>
        </w:tc>
      </w:tr>
      <w:tr w:rsidR="00474A35" w:rsidRPr="00970D4F" w14:paraId="0BF2A358" w14:textId="77777777" w:rsidTr="00474A35">
        <w:trPr>
          <w:trHeight w:val="576"/>
        </w:trPr>
        <w:tc>
          <w:tcPr>
            <w:tcW w:w="10710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4F81BD" w:themeFill="accent1"/>
            <w:vAlign w:val="center"/>
          </w:tcPr>
          <w:p w14:paraId="2D21FCF9" w14:textId="77777777" w:rsidR="00474A35" w:rsidRPr="00970D4F" w:rsidRDefault="00474A35" w:rsidP="00474A35">
            <w:pPr>
              <w:pStyle w:val="Heading3"/>
              <w:numPr>
                <w:ilvl w:val="0"/>
                <w:numId w:val="8"/>
              </w:numPr>
              <w:ind w:left="450"/>
              <w:rPr>
                <w:rFonts w:ascii="Arial" w:hAnsi="Arial" w:cs="Arial"/>
                <w:color w:val="FFFFFF"/>
              </w:rPr>
            </w:pPr>
            <w:r w:rsidRPr="00970D4F">
              <w:rPr>
                <w:rFonts w:ascii="Arial" w:hAnsi="Arial" w:cs="Arial"/>
                <w:color w:val="FFFFFF"/>
              </w:rPr>
              <w:t>Children are supported to enter school ready to succeed</w:t>
            </w:r>
          </w:p>
        </w:tc>
      </w:tr>
    </w:tbl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C941F9" w:rsidRPr="00970D4F" w14:paraId="3A05601F" w14:textId="77777777" w:rsidTr="00B75533">
        <w:tc>
          <w:tcPr>
            <w:tcW w:w="10705" w:type="dxa"/>
          </w:tcPr>
          <w:p w14:paraId="184B1C77" w14:textId="560B1B8C" w:rsidR="00E811D6" w:rsidRDefault="00E811D6" w:rsidP="00474A35">
            <w:pPr>
              <w:pStyle w:val="Number2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Challenge and support early learning and K-12 partners to serve children and families of color</w:t>
            </w:r>
            <w:r w:rsidR="00121A7A">
              <w:rPr>
                <w:rFonts w:ascii="Arial" w:hAnsi="Arial" w:cs="Arial"/>
                <w:b/>
                <w:sz w:val="24"/>
              </w:rPr>
              <w:t xml:space="preserve"> effectively</w:t>
            </w:r>
          </w:p>
          <w:p w14:paraId="647ABAD8" w14:textId="6CAC075B" w:rsidR="00C941F9" w:rsidRPr="002E200D" w:rsidRDefault="00443C56" w:rsidP="002E200D">
            <w:pPr>
              <w:pStyle w:val="Number2"/>
              <w:numPr>
                <w:ilvl w:val="0"/>
                <w:numId w:val="19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E200D">
              <w:rPr>
                <w:rFonts w:ascii="Arial" w:hAnsi="Arial" w:cs="Arial"/>
                <w:b/>
                <w:sz w:val="21"/>
                <w:szCs w:val="21"/>
              </w:rPr>
              <w:t>Collaborate with early learning providers, culturally specific organizations and school districts to ensure that children in priority populations have access to quality early learning experien</w:t>
            </w:r>
            <w:r w:rsidR="00121A7A">
              <w:rPr>
                <w:rFonts w:ascii="Arial" w:hAnsi="Arial" w:cs="Arial"/>
                <w:b/>
                <w:sz w:val="21"/>
                <w:szCs w:val="21"/>
              </w:rPr>
              <w:t>ces prior to kindergarten entry</w:t>
            </w:r>
          </w:p>
          <w:p w14:paraId="7BE0BAB6" w14:textId="5E7BC16A" w:rsidR="00443C56" w:rsidRPr="00B64FB8" w:rsidRDefault="00121A7A" w:rsidP="00620DD6">
            <w:pPr>
              <w:pStyle w:val="Number2"/>
              <w:numPr>
                <w:ilvl w:val="0"/>
                <w:numId w:val="29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Fund </w:t>
            </w:r>
            <w:r w:rsidR="00443C56" w:rsidRPr="00B64FB8">
              <w:rPr>
                <w:rFonts w:ascii="Arial" w:hAnsi="Arial" w:cs="Arial"/>
                <w:i/>
                <w:sz w:val="21"/>
                <w:szCs w:val="21"/>
              </w:rPr>
              <w:t xml:space="preserve">Preschool Promise </w:t>
            </w:r>
            <w:r>
              <w:rPr>
                <w:rFonts w:ascii="Arial" w:hAnsi="Arial" w:cs="Arial"/>
                <w:i/>
                <w:sz w:val="21"/>
                <w:szCs w:val="21"/>
              </w:rPr>
              <w:t>sites</w:t>
            </w:r>
          </w:p>
          <w:p w14:paraId="0E6734D1" w14:textId="331BEBF7" w:rsidR="00443C56" w:rsidRPr="00B64FB8" w:rsidRDefault="00121A7A" w:rsidP="00620DD6">
            <w:pPr>
              <w:pStyle w:val="Number2"/>
              <w:numPr>
                <w:ilvl w:val="0"/>
                <w:numId w:val="29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Fund professional development for family members, preschool teachers and professionals</w:t>
            </w:r>
          </w:p>
          <w:p w14:paraId="513829C3" w14:textId="77777777" w:rsidR="00121A7A" w:rsidRDefault="00121A7A" w:rsidP="00620DD6">
            <w:pPr>
              <w:pStyle w:val="Number2"/>
              <w:numPr>
                <w:ilvl w:val="0"/>
                <w:numId w:val="29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Fund Spark and CLASS support for early learning teachers</w:t>
            </w:r>
          </w:p>
          <w:p w14:paraId="4DE17A28" w14:textId="0B9812F4" w:rsidR="00443C56" w:rsidRPr="00B64FB8" w:rsidRDefault="00121A7A" w:rsidP="00620DD6">
            <w:pPr>
              <w:pStyle w:val="Number2"/>
              <w:numPr>
                <w:ilvl w:val="0"/>
                <w:numId w:val="29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Fund </w:t>
            </w:r>
            <w:r w:rsidR="00443C56" w:rsidRPr="00B64FB8">
              <w:rPr>
                <w:rFonts w:ascii="Arial" w:hAnsi="Arial" w:cs="Arial"/>
                <w:i/>
                <w:sz w:val="21"/>
                <w:szCs w:val="21"/>
              </w:rPr>
              <w:t>Focused Child Care Networks</w:t>
            </w:r>
          </w:p>
          <w:p w14:paraId="488D9541" w14:textId="786C7A6E" w:rsidR="00443C56" w:rsidRPr="00B64FB8" w:rsidRDefault="00121A7A" w:rsidP="00620DD6">
            <w:pPr>
              <w:pStyle w:val="Number2"/>
              <w:numPr>
                <w:ilvl w:val="0"/>
                <w:numId w:val="29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Co-lead </w:t>
            </w:r>
            <w:r w:rsidR="00443C56" w:rsidRPr="00B64FB8">
              <w:rPr>
                <w:rFonts w:ascii="Arial" w:hAnsi="Arial" w:cs="Arial"/>
                <w:i/>
                <w:sz w:val="21"/>
                <w:szCs w:val="21"/>
              </w:rPr>
              <w:t xml:space="preserve">Preschool for All </w:t>
            </w:r>
            <w:r>
              <w:rPr>
                <w:rFonts w:ascii="Arial" w:hAnsi="Arial" w:cs="Arial"/>
                <w:i/>
                <w:sz w:val="21"/>
                <w:szCs w:val="21"/>
              </w:rPr>
              <w:t>initiative</w:t>
            </w:r>
          </w:p>
          <w:p w14:paraId="6D256BB0" w14:textId="58942335" w:rsidR="00775CB6" w:rsidRPr="00B64FB8" w:rsidRDefault="00121A7A" w:rsidP="00620DD6">
            <w:pPr>
              <w:pStyle w:val="Number2"/>
              <w:numPr>
                <w:ilvl w:val="0"/>
                <w:numId w:val="29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Co-lead r</w:t>
            </w:r>
            <w:r w:rsidR="00775CB6" w:rsidRPr="00B64FB8">
              <w:rPr>
                <w:rFonts w:ascii="Arial" w:hAnsi="Arial" w:cs="Arial"/>
                <w:i/>
                <w:sz w:val="21"/>
                <w:szCs w:val="21"/>
              </w:rPr>
              <w:t>egional hub/CCO partnership for developmental screening, referral and services</w:t>
            </w:r>
          </w:p>
          <w:p w14:paraId="09B0812D" w14:textId="16C9C194" w:rsidR="00775CB6" w:rsidRDefault="00121A7A" w:rsidP="00620DD6">
            <w:pPr>
              <w:pStyle w:val="Number2"/>
              <w:numPr>
                <w:ilvl w:val="0"/>
                <w:numId w:val="29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Fund production of </w:t>
            </w:r>
            <w:r w:rsidR="00775CB6" w:rsidRPr="00B64FB8">
              <w:rPr>
                <w:rFonts w:ascii="Arial" w:hAnsi="Arial" w:cs="Arial"/>
                <w:i/>
                <w:sz w:val="21"/>
                <w:szCs w:val="21"/>
              </w:rPr>
              <w:t>Early STEM kits</w:t>
            </w:r>
          </w:p>
          <w:p w14:paraId="46179127" w14:textId="61438D6B" w:rsidR="00B919D8" w:rsidRPr="00B64FB8" w:rsidRDefault="00B919D8" w:rsidP="00620DD6">
            <w:pPr>
              <w:pStyle w:val="Number2"/>
              <w:numPr>
                <w:ilvl w:val="0"/>
                <w:numId w:val="29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Sponsor All Born (In) cross–disabilities conference</w:t>
            </w:r>
          </w:p>
          <w:p w14:paraId="77CE5389" w14:textId="73CE221F" w:rsidR="00B3218F" w:rsidRPr="002E200D" w:rsidRDefault="00B3218F" w:rsidP="002E200D">
            <w:pPr>
              <w:pStyle w:val="Number2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2E200D">
              <w:rPr>
                <w:rFonts w:ascii="Arial" w:hAnsi="Arial" w:cs="Arial"/>
                <w:b/>
              </w:rPr>
              <w:t xml:space="preserve">Strengthen connections between </w:t>
            </w:r>
            <w:r w:rsidR="00443C56" w:rsidRPr="002E200D">
              <w:rPr>
                <w:rFonts w:ascii="Arial" w:hAnsi="Arial" w:cs="Arial"/>
                <w:b/>
              </w:rPr>
              <w:t>early learning and K-3 education by increasing the link between the SUN Community Sc</w:t>
            </w:r>
            <w:r w:rsidR="00121A7A">
              <w:rPr>
                <w:rFonts w:ascii="Arial" w:hAnsi="Arial" w:cs="Arial"/>
                <w:b/>
              </w:rPr>
              <w:t>hool system and early learning</w:t>
            </w:r>
          </w:p>
          <w:p w14:paraId="4EFC0A6B" w14:textId="6AE41B6E" w:rsidR="00443C56" w:rsidRPr="00B64FB8" w:rsidRDefault="00121A7A" w:rsidP="00620DD6">
            <w:pPr>
              <w:pStyle w:val="Number2"/>
              <w:numPr>
                <w:ilvl w:val="0"/>
                <w:numId w:val="30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Fund </w:t>
            </w:r>
            <w:r w:rsidR="00443C56" w:rsidRPr="00B64FB8">
              <w:rPr>
                <w:rFonts w:ascii="Arial" w:hAnsi="Arial" w:cs="Arial"/>
                <w:i/>
                <w:sz w:val="21"/>
                <w:szCs w:val="21"/>
              </w:rPr>
              <w:t>P-3 Schools</w:t>
            </w:r>
          </w:p>
          <w:p w14:paraId="4548CB92" w14:textId="54BBB9B2" w:rsidR="00443C56" w:rsidRPr="00B64FB8" w:rsidRDefault="00121A7A" w:rsidP="00620DD6">
            <w:pPr>
              <w:pStyle w:val="Number2"/>
              <w:numPr>
                <w:ilvl w:val="0"/>
                <w:numId w:val="30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Fund K</w:t>
            </w:r>
            <w:r w:rsidR="00B919D8">
              <w:rPr>
                <w:rFonts w:ascii="Arial" w:hAnsi="Arial" w:cs="Arial"/>
                <w:i/>
                <w:sz w:val="21"/>
                <w:szCs w:val="21"/>
              </w:rPr>
              <w:t xml:space="preserve">indergarten Teacher Home Visits </w:t>
            </w:r>
            <w:r>
              <w:rPr>
                <w:rFonts w:ascii="Arial" w:hAnsi="Arial" w:cs="Arial"/>
                <w:i/>
                <w:sz w:val="21"/>
                <w:szCs w:val="21"/>
              </w:rPr>
              <w:t>(the Parent Teacher Home Visiting Project)</w:t>
            </w:r>
          </w:p>
          <w:p w14:paraId="0D95855B" w14:textId="34F1B063" w:rsidR="00443C56" w:rsidRPr="00B64FB8" w:rsidRDefault="00121A7A" w:rsidP="00620DD6">
            <w:pPr>
              <w:pStyle w:val="Number2"/>
              <w:numPr>
                <w:ilvl w:val="0"/>
                <w:numId w:val="30"/>
              </w:num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Fund and co-lead r</w:t>
            </w:r>
            <w:r w:rsidR="00443C56" w:rsidRPr="00B64FB8">
              <w:rPr>
                <w:rFonts w:ascii="Arial" w:hAnsi="Arial" w:cs="Arial"/>
                <w:i/>
                <w:sz w:val="21"/>
                <w:szCs w:val="21"/>
              </w:rPr>
              <w:t xml:space="preserve">egional </w:t>
            </w:r>
            <w:r w:rsidR="00B919D8">
              <w:rPr>
                <w:rFonts w:ascii="Arial" w:hAnsi="Arial" w:cs="Arial"/>
                <w:i/>
                <w:sz w:val="21"/>
                <w:szCs w:val="21"/>
              </w:rPr>
              <w:t xml:space="preserve">“sign-up for </w:t>
            </w:r>
            <w:r w:rsidR="00443C56" w:rsidRPr="00B64FB8">
              <w:rPr>
                <w:rFonts w:ascii="Arial" w:hAnsi="Arial" w:cs="Arial"/>
                <w:i/>
                <w:sz w:val="21"/>
                <w:szCs w:val="21"/>
              </w:rPr>
              <w:t>kindergarten</w:t>
            </w:r>
            <w:r w:rsidR="00B919D8">
              <w:rPr>
                <w:rFonts w:ascii="Arial" w:hAnsi="Arial" w:cs="Arial"/>
                <w:i/>
                <w:sz w:val="21"/>
                <w:szCs w:val="21"/>
              </w:rPr>
              <w:t>”</w:t>
            </w:r>
            <w:r w:rsidR="00443C56" w:rsidRPr="00B64FB8">
              <w:rPr>
                <w:rFonts w:ascii="Arial" w:hAnsi="Arial" w:cs="Arial"/>
                <w:i/>
                <w:sz w:val="21"/>
                <w:szCs w:val="21"/>
              </w:rPr>
              <w:t xml:space="preserve"> campaign</w:t>
            </w:r>
          </w:p>
          <w:p w14:paraId="7D517BC0" w14:textId="124CDE61" w:rsidR="00B64FB8" w:rsidRPr="00474A35" w:rsidRDefault="00B64FB8" w:rsidP="00B64FB8">
            <w:pPr>
              <w:pStyle w:val="Number2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  <w:sz w:val="24"/>
              </w:rPr>
            </w:pPr>
          </w:p>
        </w:tc>
      </w:tr>
    </w:tbl>
    <w:p w14:paraId="19071A0B" w14:textId="77777777" w:rsidR="008F4C12" w:rsidRPr="00970D4F" w:rsidRDefault="008F4C12" w:rsidP="00C941F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DB61D1" w:rsidRPr="00970D4F" w14:paraId="5D2AFD4A" w14:textId="77777777" w:rsidTr="00A12637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07ED7D6" w14:textId="4A03CFF6" w:rsidR="00DB61D1" w:rsidRPr="00970D4F" w:rsidRDefault="00DB61D1" w:rsidP="00A12637">
            <w:pPr>
              <w:pStyle w:val="Heading3"/>
              <w:rPr>
                <w:rFonts w:ascii="Arial" w:hAnsi="Arial" w:cs="Arial"/>
                <w:color w:val="FFFFFF"/>
              </w:rPr>
            </w:pPr>
          </w:p>
        </w:tc>
      </w:tr>
      <w:tr w:rsidR="00DB61D1" w:rsidRPr="00970D4F" w14:paraId="28886E6C" w14:textId="77777777" w:rsidTr="00A12637">
        <w:trPr>
          <w:trHeight w:val="57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5543E3D6" w14:textId="77777777" w:rsidR="00DB61D1" w:rsidRPr="00970D4F" w:rsidRDefault="00DB61D1" w:rsidP="000B40BD">
            <w:pPr>
              <w:pStyle w:val="Heading3"/>
              <w:rPr>
                <w:rFonts w:ascii="Arial" w:hAnsi="Arial" w:cs="Arial"/>
                <w:color w:val="FFFFFF"/>
              </w:rPr>
            </w:pPr>
            <w:r w:rsidRPr="00970D4F">
              <w:rPr>
                <w:rFonts w:ascii="Arial" w:hAnsi="Arial" w:cs="Arial"/>
                <w:color w:val="FFFFFF"/>
              </w:rPr>
              <w:t xml:space="preserve">3. </w:t>
            </w:r>
            <w:r w:rsidR="000B40BD" w:rsidRPr="00970D4F">
              <w:rPr>
                <w:rFonts w:ascii="Arial" w:hAnsi="Arial" w:cs="Arial"/>
                <w:color w:val="FFFFFF"/>
              </w:rPr>
              <w:t>Families are healthy, stable and attached</w:t>
            </w: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65B7C" w:rsidRPr="00970D4F" w14:paraId="5C493558" w14:textId="77777777" w:rsidTr="00247DA4">
        <w:trPr>
          <w:trHeight w:val="924"/>
        </w:trPr>
        <w:tc>
          <w:tcPr>
            <w:tcW w:w="10795" w:type="dxa"/>
          </w:tcPr>
          <w:p w14:paraId="3D0B1F69" w14:textId="54AB98A0" w:rsidR="00121A7A" w:rsidRDefault="00E811D6" w:rsidP="00121A7A">
            <w:pPr>
              <w:pStyle w:val="Number2"/>
              <w:numPr>
                <w:ilvl w:val="0"/>
                <w:numId w:val="0"/>
              </w:numPr>
              <w:tabs>
                <w:tab w:val="left" w:pos="90"/>
                <w:tab w:val="left" w:pos="450"/>
                <w:tab w:val="left" w:pos="540"/>
              </w:tabs>
              <w:ind w:left="7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Spark shifts in thinking </w:t>
            </w:r>
            <w:r w:rsidR="00121A7A">
              <w:rPr>
                <w:rFonts w:ascii="Arial" w:hAnsi="Arial" w:cs="Arial"/>
                <w:b/>
                <w:sz w:val="24"/>
              </w:rPr>
              <w:t xml:space="preserve">and practice </w:t>
            </w:r>
            <w:r>
              <w:rPr>
                <w:rFonts w:ascii="Arial" w:hAnsi="Arial" w:cs="Arial"/>
                <w:b/>
                <w:sz w:val="24"/>
              </w:rPr>
              <w:t xml:space="preserve">to disrupt the barriers that families of color face </w:t>
            </w:r>
          </w:p>
          <w:p w14:paraId="3009DF3B" w14:textId="54340263" w:rsidR="00775CB6" w:rsidRPr="00121A7A" w:rsidRDefault="00775CB6" w:rsidP="00121A7A">
            <w:pPr>
              <w:pStyle w:val="Number2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121A7A">
              <w:rPr>
                <w:rFonts w:ascii="Arial" w:hAnsi="Arial" w:cs="Arial"/>
                <w:b/>
              </w:rPr>
              <w:t>Work with early learning programs and other partners to ensure children and families from priority populations have access to culturally responsive family support services</w:t>
            </w:r>
          </w:p>
          <w:p w14:paraId="19CF5D06" w14:textId="4C540261" w:rsidR="00775CB6" w:rsidRPr="00B64FB8" w:rsidRDefault="00121A7A" w:rsidP="00620DD6">
            <w:pPr>
              <w:pStyle w:val="Number2"/>
              <w:numPr>
                <w:ilvl w:val="0"/>
                <w:numId w:val="31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Fund </w:t>
            </w:r>
            <w:r w:rsidR="00775CB6" w:rsidRPr="00B64FB8">
              <w:rPr>
                <w:rFonts w:ascii="Arial" w:hAnsi="Arial" w:cs="Arial"/>
                <w:i/>
                <w:sz w:val="21"/>
                <w:szCs w:val="21"/>
              </w:rPr>
              <w:t>Community Education Workers</w:t>
            </w:r>
          </w:p>
          <w:p w14:paraId="19E1CD20" w14:textId="4DEC12A9" w:rsidR="00775CB6" w:rsidRDefault="00121A7A" w:rsidP="00620DD6">
            <w:pPr>
              <w:pStyle w:val="Number2"/>
              <w:numPr>
                <w:ilvl w:val="0"/>
                <w:numId w:val="31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Fund </w:t>
            </w:r>
            <w:r w:rsidR="00775CB6" w:rsidRPr="00B64FB8">
              <w:rPr>
                <w:rFonts w:ascii="Arial" w:hAnsi="Arial" w:cs="Arial"/>
                <w:i/>
                <w:sz w:val="21"/>
                <w:szCs w:val="21"/>
              </w:rPr>
              <w:t>Parent Child Development Services (PCDS)</w:t>
            </w:r>
          </w:p>
          <w:p w14:paraId="7494CBE9" w14:textId="0B5FA6C7" w:rsidR="00121A7A" w:rsidRDefault="00121A7A" w:rsidP="00620DD6">
            <w:pPr>
              <w:pStyle w:val="Number2"/>
              <w:numPr>
                <w:ilvl w:val="0"/>
                <w:numId w:val="31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Introduce VROOM into local DHS offices</w:t>
            </w:r>
          </w:p>
          <w:p w14:paraId="37089ADC" w14:textId="2B4E9D3E" w:rsidR="00B919D8" w:rsidRPr="00B64FB8" w:rsidRDefault="00B919D8" w:rsidP="00620DD6">
            <w:pPr>
              <w:pStyle w:val="Number2"/>
              <w:numPr>
                <w:ilvl w:val="0"/>
                <w:numId w:val="31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Build local chapter of National Black Child Development Institute (NBCDI)</w:t>
            </w:r>
          </w:p>
          <w:p w14:paraId="2DEE3768" w14:textId="45FFEBE8" w:rsidR="00775CB6" w:rsidRPr="002E200D" w:rsidRDefault="00775CB6" w:rsidP="0095737A">
            <w:pPr>
              <w:pStyle w:val="Number2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2E200D">
              <w:rPr>
                <w:rFonts w:ascii="Arial" w:hAnsi="Arial" w:cs="Arial"/>
                <w:b/>
              </w:rPr>
              <w:t xml:space="preserve">Collaborate with the health sector to address the social determinants of health for young children and their families </w:t>
            </w:r>
          </w:p>
          <w:p w14:paraId="0B9D8981" w14:textId="552F4EC4" w:rsidR="00121A7A" w:rsidRPr="00B64FB8" w:rsidRDefault="00121A7A" w:rsidP="00620DD6">
            <w:pPr>
              <w:pStyle w:val="Number2"/>
              <w:numPr>
                <w:ilvl w:val="0"/>
                <w:numId w:val="32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Fund and co-lead a r</w:t>
            </w:r>
            <w:r w:rsidRPr="00B64FB8">
              <w:rPr>
                <w:rFonts w:ascii="Arial" w:hAnsi="Arial" w:cs="Arial"/>
                <w:i/>
                <w:sz w:val="21"/>
                <w:szCs w:val="21"/>
              </w:rPr>
              <w:t>egional hub/CCO partnership on school readiness</w:t>
            </w:r>
          </w:p>
          <w:p w14:paraId="548EB837" w14:textId="2105C877" w:rsidR="00650CF0" w:rsidRDefault="00121A7A" w:rsidP="00620DD6">
            <w:pPr>
              <w:pStyle w:val="Number2"/>
              <w:numPr>
                <w:ilvl w:val="0"/>
                <w:numId w:val="32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Fund We Are </w:t>
            </w:r>
            <w:r w:rsidR="00775CB6" w:rsidRPr="00B64FB8">
              <w:rPr>
                <w:rFonts w:ascii="Arial" w:hAnsi="Arial" w:cs="Arial"/>
                <w:i/>
                <w:sz w:val="21"/>
                <w:szCs w:val="21"/>
              </w:rPr>
              <w:t>Home</w:t>
            </w:r>
          </w:p>
          <w:p w14:paraId="12ED8E72" w14:textId="1C401D32" w:rsidR="00B919D8" w:rsidRPr="00B64FB8" w:rsidRDefault="00B919D8" w:rsidP="00620DD6">
            <w:pPr>
              <w:pStyle w:val="Number2"/>
              <w:numPr>
                <w:ilvl w:val="0"/>
                <w:numId w:val="32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Sponsor Early Childhood M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1"/>
                <w:szCs w:val="21"/>
              </w:rPr>
              <w:t>ental Health conference</w:t>
            </w:r>
          </w:p>
          <w:p w14:paraId="40461966" w14:textId="075C78F4" w:rsidR="00474A35" w:rsidRPr="00970D4F" w:rsidRDefault="00474A35" w:rsidP="00121A7A">
            <w:pPr>
              <w:pStyle w:val="Number2"/>
              <w:numPr>
                <w:ilvl w:val="0"/>
                <w:numId w:val="0"/>
              </w:numPr>
              <w:tabs>
                <w:tab w:val="left" w:pos="90"/>
                <w:tab w:val="left" w:pos="360"/>
                <w:tab w:val="left" w:pos="450"/>
                <w:tab w:val="left" w:pos="540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0DF7C528" w14:textId="614FB659" w:rsidR="004258E6" w:rsidRPr="00970D4F" w:rsidRDefault="004258E6">
      <w:pPr>
        <w:rPr>
          <w:rFonts w:ascii="Arial" w:hAnsi="Arial" w:cs="Arial"/>
          <w:b/>
          <w:i/>
          <w:sz w:val="26"/>
          <w:szCs w:val="26"/>
        </w:rPr>
      </w:pPr>
    </w:p>
    <w:sectPr w:rsidR="004258E6" w:rsidRPr="00970D4F" w:rsidSect="00541F3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720" w:right="720" w:bottom="720" w:left="720" w:header="720" w:footer="61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C121" w14:textId="77777777" w:rsidR="000E3AE5" w:rsidRDefault="000E3AE5">
      <w:r>
        <w:separator/>
      </w:r>
    </w:p>
  </w:endnote>
  <w:endnote w:type="continuationSeparator" w:id="0">
    <w:p w14:paraId="271CB743" w14:textId="77777777" w:rsidR="000E3AE5" w:rsidRDefault="000E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28EF8" w14:textId="77777777" w:rsidR="000100A7" w:rsidRDefault="00B82C74" w:rsidP="008E65B4">
    <w:pPr>
      <w:pStyle w:val="Footer"/>
      <w:framePr w:wrap="around" w:vAnchor="text" w:hAnchor="margin" w:xAlign="right" w:y="1"/>
      <w:rPr>
        <w:rStyle w:val="PageNumber"/>
        <w:rFonts w:ascii="Palatino Linotype" w:hAnsi="Palatino Linotype"/>
        <w:sz w:val="22"/>
      </w:rPr>
    </w:pPr>
    <w:r>
      <w:rPr>
        <w:rStyle w:val="PageNumber"/>
      </w:rPr>
      <w:fldChar w:fldCharType="begin"/>
    </w:r>
    <w:r w:rsidR="000100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381F5" w14:textId="77777777" w:rsidR="000100A7" w:rsidRDefault="000100A7" w:rsidP="008E65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A7F83" w14:textId="77777777" w:rsidR="000100A7" w:rsidRDefault="00B82C74">
    <w:pPr>
      <w:pStyle w:val="Footer"/>
    </w:pPr>
    <w:r>
      <w:fldChar w:fldCharType="begin"/>
    </w:r>
    <w:r w:rsidR="000100A7">
      <w:instrText xml:space="preserve"> PAGE   \* MERGEFORMAT </w:instrText>
    </w:r>
    <w:r>
      <w:fldChar w:fldCharType="separate"/>
    </w:r>
    <w:r w:rsidR="00B919D8" w:rsidRPr="00B919D8">
      <w:rPr>
        <w:b/>
        <w:bCs/>
        <w:noProof/>
      </w:rPr>
      <w:t>3</w:t>
    </w:r>
    <w:r>
      <w:rPr>
        <w:b/>
        <w:bCs/>
        <w:noProof/>
      </w:rPr>
      <w:fldChar w:fldCharType="end"/>
    </w:r>
    <w:r w:rsidR="000100A7">
      <w:rPr>
        <w:b/>
        <w:bCs/>
      </w:rPr>
      <w:t xml:space="preserve"> </w:t>
    </w:r>
    <w:r w:rsidR="000100A7">
      <w:t>|</w:t>
    </w:r>
    <w:r w:rsidR="000100A7">
      <w:rPr>
        <w:b/>
        <w:bCs/>
      </w:rPr>
      <w:t xml:space="preserve"> </w:t>
    </w:r>
    <w:r w:rsidR="000100A7">
      <w:rPr>
        <w:color w:val="808080" w:themeColor="background1" w:themeShade="80"/>
        <w:spacing w:val="60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EDBE" w14:textId="77777777" w:rsidR="000100A7" w:rsidRDefault="000100A7" w:rsidP="005A73A3">
    <w:pPr>
      <w:pStyle w:val="Footer"/>
      <w:rPr>
        <w:rFonts w:ascii="Gill Sans MT" w:hAnsi="Gill Sans MT" w:cs="Arial"/>
        <w:bCs/>
      </w:rPr>
    </w:pPr>
    <w:r w:rsidRPr="005A73A3">
      <w:rPr>
        <w:rFonts w:ascii="Gill Sans MT" w:hAnsi="Gill Sans MT" w:cs="Arial"/>
        <w:b/>
        <w:bCs/>
        <w:smallCaps/>
      </w:rPr>
      <w:t>O</w:t>
    </w:r>
    <w:r>
      <w:rPr>
        <w:rFonts w:ascii="Gill Sans MT" w:hAnsi="Gill Sans MT" w:cs="Arial"/>
        <w:bCs/>
      </w:rPr>
      <w:t xml:space="preserve">regon </w:t>
    </w:r>
    <w:r w:rsidRPr="005A73A3">
      <w:rPr>
        <w:rFonts w:ascii="Gill Sans MT" w:hAnsi="Gill Sans MT" w:cs="Arial"/>
        <w:b/>
        <w:bCs/>
        <w:smallCaps/>
      </w:rPr>
      <w:t>C</w:t>
    </w:r>
    <w:r>
      <w:rPr>
        <w:rFonts w:ascii="Gill Sans MT" w:hAnsi="Gill Sans MT" w:cs="Arial"/>
        <w:bCs/>
      </w:rPr>
      <w:t xml:space="preserve">hild </w:t>
    </w:r>
    <w:r w:rsidRPr="005A73A3">
      <w:rPr>
        <w:rFonts w:ascii="Gill Sans MT" w:hAnsi="Gill Sans MT" w:cs="Arial"/>
        <w:b/>
        <w:bCs/>
        <w:smallCaps/>
      </w:rPr>
      <w:t>D</w:t>
    </w:r>
    <w:r>
      <w:rPr>
        <w:rFonts w:ascii="Gill Sans MT" w:hAnsi="Gill Sans MT" w:cs="Arial"/>
        <w:bCs/>
      </w:rPr>
      <w:t xml:space="preserve">evelopment </w:t>
    </w:r>
    <w:r w:rsidRPr="005A73A3">
      <w:rPr>
        <w:rFonts w:ascii="Gill Sans MT" w:hAnsi="Gill Sans MT" w:cs="Arial"/>
        <w:b/>
        <w:bCs/>
        <w:smallCaps/>
      </w:rPr>
      <w:t>C</w:t>
    </w:r>
    <w:r>
      <w:rPr>
        <w:rFonts w:ascii="Gill Sans MT" w:hAnsi="Gill Sans MT" w:cs="Arial"/>
        <w:bCs/>
      </w:rPr>
      <w:t>oalition</w:t>
    </w:r>
    <w:r>
      <w:rPr>
        <w:rFonts w:ascii="Gill Sans MT" w:hAnsi="Gill Sans MT" w:cs="Arial"/>
        <w:bCs/>
      </w:rPr>
      <w:tab/>
    </w:r>
    <w:r>
      <w:rPr>
        <w:rFonts w:ascii="Gill Sans MT" w:hAnsi="Gill Sans MT" w:cs="Arial"/>
        <w:bCs/>
      </w:rPr>
      <w:tab/>
      <w:t>Page 7</w:t>
    </w:r>
  </w:p>
  <w:p w14:paraId="3B5B5935" w14:textId="77777777" w:rsidR="000100A7" w:rsidRPr="005A73A3" w:rsidRDefault="000100A7" w:rsidP="005A73A3">
    <w:pPr>
      <w:pStyle w:val="Footer"/>
      <w:rPr>
        <w:rFonts w:ascii="Gill Sans MT" w:hAnsi="Gill Sans MT" w:cs="Arial"/>
        <w:bCs/>
      </w:rPr>
    </w:pPr>
    <w:r>
      <w:rPr>
        <w:rFonts w:ascii="Gill Sans MT" w:hAnsi="Gill Sans MT" w:cs="Arial"/>
        <w:bCs/>
      </w:rPr>
      <w:t>Goals and Strategies</w:t>
    </w:r>
    <w:r>
      <w:rPr>
        <w:rFonts w:ascii="Gill Sans MT" w:hAnsi="Gill Sans MT" w:cs="Arial"/>
        <w:bCs/>
      </w:rPr>
      <w:tab/>
    </w:r>
    <w:r>
      <w:rPr>
        <w:rFonts w:ascii="Gill Sans MT" w:hAnsi="Gill Sans MT" w:cs="Arial"/>
        <w:bCs/>
      </w:rPr>
      <w:tab/>
      <w:t>May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79F4D" w14:textId="77777777" w:rsidR="000E3AE5" w:rsidRDefault="000E3AE5">
      <w:r>
        <w:separator/>
      </w:r>
    </w:p>
  </w:footnote>
  <w:footnote w:type="continuationSeparator" w:id="0">
    <w:p w14:paraId="5D63478E" w14:textId="77777777" w:rsidR="000E3AE5" w:rsidRDefault="000E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773F0" w14:textId="77777777" w:rsidR="000100A7" w:rsidRDefault="00B82C74" w:rsidP="00790D9C">
    <w:pPr>
      <w:pStyle w:val="Header"/>
      <w:framePr w:wrap="around" w:vAnchor="text" w:hAnchor="margin" w:xAlign="right" w:y="1"/>
    </w:pPr>
    <w:r>
      <w:fldChar w:fldCharType="begin"/>
    </w:r>
    <w:r w:rsidR="000100A7">
      <w:instrText xml:space="preserve">PAGE  </w:instrText>
    </w:r>
    <w:r>
      <w:fldChar w:fldCharType="separate"/>
    </w:r>
    <w:r w:rsidR="000100A7">
      <w:rPr>
        <w:noProof/>
      </w:rPr>
      <w:t>2</w:t>
    </w:r>
    <w:r>
      <w:rPr>
        <w:noProof/>
      </w:rPr>
      <w:fldChar w:fldCharType="end"/>
    </w:r>
  </w:p>
  <w:p w14:paraId="4E377110" w14:textId="77777777" w:rsidR="000100A7" w:rsidRDefault="000100A7" w:rsidP="00C41DB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9FE39" w14:textId="443E8651" w:rsidR="000100A7" w:rsidRPr="00712F25" w:rsidRDefault="000100A7" w:rsidP="00787CBD">
    <w:pPr>
      <w:tabs>
        <w:tab w:val="center" w:pos="4680"/>
        <w:tab w:val="right" w:pos="9360"/>
      </w:tabs>
      <w:jc w:val="center"/>
      <w:rPr>
        <w:rFonts w:ascii="Arial" w:eastAsia="Calibri" w:hAnsi="Arial" w:cs="Arial"/>
        <w:b/>
        <w:sz w:val="28"/>
        <w:szCs w:val="22"/>
      </w:rPr>
    </w:pPr>
    <w:r>
      <w:rPr>
        <w:rFonts w:ascii="Arial" w:eastAsia="Calibri" w:hAnsi="Arial" w:cs="Arial"/>
        <w:b/>
        <w:sz w:val="28"/>
        <w:szCs w:val="22"/>
      </w:rPr>
      <w:t>Early Learning Multnomah</w:t>
    </w:r>
    <w:r w:rsidRPr="00712F25">
      <w:rPr>
        <w:rFonts w:ascii="Arial" w:eastAsia="Calibri" w:hAnsi="Arial" w:cs="Arial"/>
        <w:b/>
        <w:sz w:val="28"/>
        <w:szCs w:val="22"/>
      </w:rPr>
      <w:t xml:space="preserve"> </w:t>
    </w:r>
    <w:r w:rsidR="003B241B">
      <w:rPr>
        <w:rFonts w:ascii="Arial" w:eastAsia="Calibri" w:hAnsi="Arial" w:cs="Arial"/>
        <w:b/>
        <w:sz w:val="28"/>
        <w:szCs w:val="22"/>
      </w:rPr>
      <w:t xml:space="preserve">State-Mandated </w:t>
    </w:r>
    <w:r>
      <w:rPr>
        <w:rFonts w:ascii="Arial" w:eastAsia="Calibri" w:hAnsi="Arial" w:cs="Arial"/>
        <w:b/>
        <w:sz w:val="28"/>
        <w:szCs w:val="22"/>
      </w:rPr>
      <w:t xml:space="preserve">Strategic Plan </w:t>
    </w:r>
  </w:p>
  <w:p w14:paraId="3ACAC24D" w14:textId="4D477943" w:rsidR="000100A7" w:rsidRDefault="008577FC" w:rsidP="00787CBD">
    <w:pPr>
      <w:pStyle w:val="Header"/>
      <w:pBdr>
        <w:bottom w:val="none" w:sz="0" w:space="0" w:color="auto"/>
      </w:pBdr>
      <w:jc w:val="center"/>
      <w:rPr>
        <w:rFonts w:ascii="Arial" w:eastAsia="Calibri" w:hAnsi="Arial" w:cs="Arial"/>
        <w:i w:val="0"/>
        <w:sz w:val="24"/>
        <w:szCs w:val="22"/>
      </w:rPr>
    </w:pPr>
    <w:r>
      <w:rPr>
        <w:rFonts w:ascii="Arial" w:eastAsia="Calibri" w:hAnsi="Arial" w:cs="Arial"/>
        <w:i w:val="0"/>
        <w:sz w:val="24"/>
        <w:szCs w:val="22"/>
      </w:rPr>
      <w:t>Plan Years: 2017-20</w:t>
    </w:r>
    <w:r w:rsidR="00474A35">
      <w:rPr>
        <w:rFonts w:ascii="Arial" w:eastAsia="Calibri" w:hAnsi="Arial" w:cs="Arial"/>
        <w:i w:val="0"/>
        <w:sz w:val="24"/>
        <w:szCs w:val="22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A4D"/>
    <w:multiLevelType w:val="hybridMultilevel"/>
    <w:tmpl w:val="703E5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D3803"/>
    <w:multiLevelType w:val="hybridMultilevel"/>
    <w:tmpl w:val="AF1A0C1E"/>
    <w:lvl w:ilvl="0" w:tplc="FE127D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2"/>
      </w:rPr>
    </w:lvl>
    <w:lvl w:ilvl="1" w:tplc="1842EB48">
      <w:start w:val="1"/>
      <w:numFmt w:val="bullet"/>
      <w:pStyle w:val="Bullet2"/>
      <w:lvlText w:val=""/>
      <w:lvlJc w:val="left"/>
      <w:pPr>
        <w:tabs>
          <w:tab w:val="num" w:pos="720"/>
        </w:tabs>
        <w:ind w:left="1080" w:hanging="720"/>
      </w:pPr>
      <w:rPr>
        <w:rFonts w:ascii="Wingdings 2" w:hAnsi="Wingdings 2" w:hint="default"/>
        <w:color w:val="auto"/>
        <w:sz w:val="18"/>
        <w:szCs w:val="22"/>
      </w:rPr>
    </w:lvl>
    <w:lvl w:ilvl="2" w:tplc="79BA37C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2"/>
        <w:szCs w:val="22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E5D28"/>
    <w:multiLevelType w:val="hybridMultilevel"/>
    <w:tmpl w:val="291C8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97271"/>
    <w:multiLevelType w:val="hybridMultilevel"/>
    <w:tmpl w:val="689EE6DA"/>
    <w:lvl w:ilvl="0" w:tplc="DD4682F6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2736D6B"/>
    <w:multiLevelType w:val="hybridMultilevel"/>
    <w:tmpl w:val="890E8946"/>
    <w:lvl w:ilvl="0" w:tplc="E4F2D8A6">
      <w:start w:val="1"/>
      <w:numFmt w:val="upperLetter"/>
      <w:lvlText w:val="%1.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22B73D1"/>
    <w:multiLevelType w:val="hybridMultilevel"/>
    <w:tmpl w:val="9056D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4DBA"/>
    <w:multiLevelType w:val="hybridMultilevel"/>
    <w:tmpl w:val="B23A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07658"/>
    <w:multiLevelType w:val="hybridMultilevel"/>
    <w:tmpl w:val="21728C9C"/>
    <w:lvl w:ilvl="0" w:tplc="9DAAFF1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2"/>
        <w:szCs w:val="22"/>
      </w:rPr>
    </w:lvl>
    <w:lvl w:ilvl="1" w:tplc="0B726252">
      <w:start w:val="1"/>
      <w:numFmt w:val="bullet"/>
      <w:lvlText w:val=""/>
      <w:lvlJc w:val="left"/>
      <w:pPr>
        <w:tabs>
          <w:tab w:val="num" w:pos="720"/>
        </w:tabs>
        <w:ind w:left="1080" w:hanging="720"/>
      </w:pPr>
      <w:rPr>
        <w:rFonts w:ascii="Wingdings 2" w:hAnsi="Wingdings 2" w:hint="default"/>
        <w:color w:val="auto"/>
        <w:sz w:val="18"/>
        <w:szCs w:val="22"/>
      </w:rPr>
    </w:lvl>
    <w:lvl w:ilvl="2" w:tplc="682A6ABC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22"/>
        <w:szCs w:val="22"/>
      </w:rPr>
    </w:lvl>
    <w:lvl w:ilvl="3" w:tplc="E54C184C">
      <w:start w:val="1"/>
      <w:numFmt w:val="bullet"/>
      <w:pStyle w:val="Bullet4"/>
      <w:lvlText w:val=""/>
      <w:lvlJc w:val="left"/>
      <w:pPr>
        <w:tabs>
          <w:tab w:val="num" w:pos="2765"/>
        </w:tabs>
        <w:ind w:left="2880" w:firstLine="0"/>
      </w:pPr>
      <w:rPr>
        <w:rFonts w:ascii="Symbol" w:hAnsi="Symbol" w:hint="default"/>
        <w:strike w:val="0"/>
        <w:dstrike w:val="0"/>
        <w:color w:val="auto"/>
        <w:sz w:val="18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B1CC9"/>
    <w:multiLevelType w:val="hybridMultilevel"/>
    <w:tmpl w:val="09EE6332"/>
    <w:lvl w:ilvl="0" w:tplc="08A05294">
      <w:start w:val="1"/>
      <w:numFmt w:val="bullet"/>
      <w:pStyle w:val="Bullet1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4921"/>
    <w:multiLevelType w:val="hybridMultilevel"/>
    <w:tmpl w:val="3B129D1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C5B6C10"/>
    <w:multiLevelType w:val="hybridMultilevel"/>
    <w:tmpl w:val="B23A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406259"/>
    <w:multiLevelType w:val="hybridMultilevel"/>
    <w:tmpl w:val="93F6C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8F0963"/>
    <w:multiLevelType w:val="hybridMultilevel"/>
    <w:tmpl w:val="55EA4FA2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ECD0AB5"/>
    <w:multiLevelType w:val="hybridMultilevel"/>
    <w:tmpl w:val="4488981A"/>
    <w:lvl w:ilvl="0" w:tplc="FFE0E95E">
      <w:start w:val="1"/>
      <w:numFmt w:val="upperLetter"/>
      <w:pStyle w:val="Number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3A5F14"/>
    <w:multiLevelType w:val="hybridMultilevel"/>
    <w:tmpl w:val="B23A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40DA1"/>
    <w:multiLevelType w:val="hybridMultilevel"/>
    <w:tmpl w:val="2CD44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972403"/>
    <w:multiLevelType w:val="hybridMultilevel"/>
    <w:tmpl w:val="689EE6DA"/>
    <w:lvl w:ilvl="0" w:tplc="DD4682F6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7605FA9"/>
    <w:multiLevelType w:val="hybridMultilevel"/>
    <w:tmpl w:val="6FDEFFC4"/>
    <w:lvl w:ilvl="0" w:tplc="CBE460D0">
      <w:start w:val="1"/>
      <w:numFmt w:val="lowerRoman"/>
      <w:pStyle w:val="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C43E5"/>
    <w:multiLevelType w:val="hybridMultilevel"/>
    <w:tmpl w:val="689EE6DA"/>
    <w:lvl w:ilvl="0" w:tplc="DD4682F6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5E3A57"/>
    <w:multiLevelType w:val="hybridMultilevel"/>
    <w:tmpl w:val="B23A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CF0731"/>
    <w:multiLevelType w:val="hybridMultilevel"/>
    <w:tmpl w:val="B23A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034BB9"/>
    <w:multiLevelType w:val="hybridMultilevel"/>
    <w:tmpl w:val="B23A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4B109A"/>
    <w:multiLevelType w:val="hybridMultilevel"/>
    <w:tmpl w:val="37D8C8B0"/>
    <w:lvl w:ilvl="0" w:tplc="9A1CBE0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81202F"/>
    <w:multiLevelType w:val="hybridMultilevel"/>
    <w:tmpl w:val="C396E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772B4F"/>
    <w:multiLevelType w:val="hybridMultilevel"/>
    <w:tmpl w:val="46BC0BF8"/>
    <w:lvl w:ilvl="0" w:tplc="9DAAFF1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2"/>
        <w:szCs w:val="22"/>
      </w:rPr>
    </w:lvl>
    <w:lvl w:ilvl="1" w:tplc="0B726252">
      <w:start w:val="1"/>
      <w:numFmt w:val="bullet"/>
      <w:lvlText w:val=""/>
      <w:lvlJc w:val="left"/>
      <w:pPr>
        <w:tabs>
          <w:tab w:val="num" w:pos="720"/>
        </w:tabs>
        <w:ind w:left="1080" w:hanging="720"/>
      </w:pPr>
      <w:rPr>
        <w:rFonts w:ascii="Wingdings 2" w:hAnsi="Wingdings 2" w:hint="default"/>
        <w:color w:val="auto"/>
        <w:sz w:val="18"/>
        <w:szCs w:val="22"/>
      </w:rPr>
    </w:lvl>
    <w:lvl w:ilvl="2" w:tplc="A962B610">
      <w:start w:val="1"/>
      <w:numFmt w:val="bullet"/>
      <w:pStyle w:val="Bullet3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22"/>
        <w:szCs w:val="22"/>
      </w:rPr>
    </w:lvl>
    <w:lvl w:ilvl="3" w:tplc="3BF80A5A">
      <w:start w:val="1"/>
      <w:numFmt w:val="bullet"/>
      <w:lvlText w:val=""/>
      <w:lvlJc w:val="left"/>
      <w:pPr>
        <w:tabs>
          <w:tab w:val="num" w:pos="2765"/>
        </w:tabs>
        <w:ind w:left="2880" w:firstLine="0"/>
      </w:pPr>
      <w:rPr>
        <w:rFonts w:ascii="Symbol" w:hAnsi="Symbol" w:hint="default"/>
        <w:strike w:val="0"/>
        <w:dstrike w:val="0"/>
        <w:color w:val="auto"/>
        <w:sz w:val="18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C979B9"/>
    <w:multiLevelType w:val="hybridMultilevel"/>
    <w:tmpl w:val="575CFD24"/>
    <w:lvl w:ilvl="0" w:tplc="081EEC16">
      <w:start w:val="1"/>
      <w:numFmt w:val="decimal"/>
      <w:pStyle w:val="Numbe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00514D"/>
    <w:multiLevelType w:val="hybridMultilevel"/>
    <w:tmpl w:val="60EEF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"/>
  </w:num>
  <w:num w:numId="5">
    <w:abstractNumId w:val="24"/>
  </w:num>
  <w:num w:numId="6">
    <w:abstractNumId w:val="25"/>
  </w:num>
  <w:num w:numId="7">
    <w:abstractNumId w:val="7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8"/>
  </w:num>
  <w:num w:numId="15">
    <w:abstractNumId w:val="14"/>
  </w:num>
  <w:num w:numId="16">
    <w:abstractNumId w:val="19"/>
  </w:num>
  <w:num w:numId="17">
    <w:abstractNumId w:val="20"/>
  </w:num>
  <w:num w:numId="18">
    <w:abstractNumId w:val="13"/>
  </w:num>
  <w:num w:numId="19">
    <w:abstractNumId w:val="16"/>
  </w:num>
  <w:num w:numId="20">
    <w:abstractNumId w:val="13"/>
  </w:num>
  <w:num w:numId="21">
    <w:abstractNumId w:val="13"/>
  </w:num>
  <w:num w:numId="22">
    <w:abstractNumId w:val="13"/>
  </w:num>
  <w:num w:numId="23">
    <w:abstractNumId w:val="10"/>
  </w:num>
  <w:num w:numId="24">
    <w:abstractNumId w:val="21"/>
  </w:num>
  <w:num w:numId="25">
    <w:abstractNumId w:val="22"/>
  </w:num>
  <w:num w:numId="26">
    <w:abstractNumId w:val="13"/>
  </w:num>
  <w:num w:numId="27">
    <w:abstractNumId w:val="2"/>
  </w:num>
  <w:num w:numId="28">
    <w:abstractNumId w:val="11"/>
  </w:num>
  <w:num w:numId="29">
    <w:abstractNumId w:val="23"/>
  </w:num>
  <w:num w:numId="30">
    <w:abstractNumId w:val="26"/>
  </w:num>
  <w:num w:numId="31">
    <w:abstractNumId w:val="15"/>
  </w:num>
  <w:num w:numId="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6F"/>
    <w:rsid w:val="00000094"/>
    <w:rsid w:val="000019EC"/>
    <w:rsid w:val="00001D09"/>
    <w:rsid w:val="00003169"/>
    <w:rsid w:val="00003C35"/>
    <w:rsid w:val="00004E23"/>
    <w:rsid w:val="00004FBC"/>
    <w:rsid w:val="000055BD"/>
    <w:rsid w:val="0000572D"/>
    <w:rsid w:val="00005BF6"/>
    <w:rsid w:val="00006A6C"/>
    <w:rsid w:val="0000770D"/>
    <w:rsid w:val="000100A7"/>
    <w:rsid w:val="000117ED"/>
    <w:rsid w:val="00011AAA"/>
    <w:rsid w:val="00011E46"/>
    <w:rsid w:val="000131CD"/>
    <w:rsid w:val="00014506"/>
    <w:rsid w:val="0001732C"/>
    <w:rsid w:val="000211BC"/>
    <w:rsid w:val="000228E6"/>
    <w:rsid w:val="000230AB"/>
    <w:rsid w:val="00025DC3"/>
    <w:rsid w:val="000275AC"/>
    <w:rsid w:val="00030156"/>
    <w:rsid w:val="00030254"/>
    <w:rsid w:val="000310C6"/>
    <w:rsid w:val="00032A30"/>
    <w:rsid w:val="00033C2C"/>
    <w:rsid w:val="000340A9"/>
    <w:rsid w:val="000357D2"/>
    <w:rsid w:val="00040B65"/>
    <w:rsid w:val="00044145"/>
    <w:rsid w:val="000447AB"/>
    <w:rsid w:val="00046970"/>
    <w:rsid w:val="00047102"/>
    <w:rsid w:val="00047296"/>
    <w:rsid w:val="00051B5B"/>
    <w:rsid w:val="00051D84"/>
    <w:rsid w:val="00051F4B"/>
    <w:rsid w:val="0005320D"/>
    <w:rsid w:val="00053571"/>
    <w:rsid w:val="000575A4"/>
    <w:rsid w:val="00057A8E"/>
    <w:rsid w:val="00061FF1"/>
    <w:rsid w:val="00062546"/>
    <w:rsid w:val="000631A0"/>
    <w:rsid w:val="000658A8"/>
    <w:rsid w:val="00065CE7"/>
    <w:rsid w:val="000663D2"/>
    <w:rsid w:val="0006668D"/>
    <w:rsid w:val="00067C49"/>
    <w:rsid w:val="000711FC"/>
    <w:rsid w:val="00071812"/>
    <w:rsid w:val="00072C99"/>
    <w:rsid w:val="00074E6B"/>
    <w:rsid w:val="00075180"/>
    <w:rsid w:val="00075777"/>
    <w:rsid w:val="00077219"/>
    <w:rsid w:val="00077BB3"/>
    <w:rsid w:val="00080294"/>
    <w:rsid w:val="00081CC2"/>
    <w:rsid w:val="0008218E"/>
    <w:rsid w:val="000834C7"/>
    <w:rsid w:val="00083662"/>
    <w:rsid w:val="000847B4"/>
    <w:rsid w:val="00086EB7"/>
    <w:rsid w:val="00090B23"/>
    <w:rsid w:val="00090EB2"/>
    <w:rsid w:val="000A098F"/>
    <w:rsid w:val="000A0D17"/>
    <w:rsid w:val="000A3DB9"/>
    <w:rsid w:val="000A46F3"/>
    <w:rsid w:val="000A6A77"/>
    <w:rsid w:val="000A6DAA"/>
    <w:rsid w:val="000A6F39"/>
    <w:rsid w:val="000B4001"/>
    <w:rsid w:val="000B40BD"/>
    <w:rsid w:val="000B41D8"/>
    <w:rsid w:val="000B5919"/>
    <w:rsid w:val="000B63CB"/>
    <w:rsid w:val="000B727A"/>
    <w:rsid w:val="000C0142"/>
    <w:rsid w:val="000C07BC"/>
    <w:rsid w:val="000C1767"/>
    <w:rsid w:val="000C3EC2"/>
    <w:rsid w:val="000C5950"/>
    <w:rsid w:val="000C6605"/>
    <w:rsid w:val="000C7198"/>
    <w:rsid w:val="000D12CC"/>
    <w:rsid w:val="000D1E7B"/>
    <w:rsid w:val="000D1F5A"/>
    <w:rsid w:val="000D27D5"/>
    <w:rsid w:val="000D2DE7"/>
    <w:rsid w:val="000D3115"/>
    <w:rsid w:val="000D3248"/>
    <w:rsid w:val="000D3555"/>
    <w:rsid w:val="000D4B83"/>
    <w:rsid w:val="000D4D80"/>
    <w:rsid w:val="000D604D"/>
    <w:rsid w:val="000D6C04"/>
    <w:rsid w:val="000D7817"/>
    <w:rsid w:val="000E0425"/>
    <w:rsid w:val="000E12EB"/>
    <w:rsid w:val="000E1546"/>
    <w:rsid w:val="000E163F"/>
    <w:rsid w:val="000E1D62"/>
    <w:rsid w:val="000E2DAE"/>
    <w:rsid w:val="000E3AE5"/>
    <w:rsid w:val="000E40ED"/>
    <w:rsid w:val="000E4C75"/>
    <w:rsid w:val="000E515D"/>
    <w:rsid w:val="000E5BD8"/>
    <w:rsid w:val="000E6B35"/>
    <w:rsid w:val="000E72F2"/>
    <w:rsid w:val="000F17D4"/>
    <w:rsid w:val="000F1C0E"/>
    <w:rsid w:val="000F4259"/>
    <w:rsid w:val="000F6076"/>
    <w:rsid w:val="00100ABD"/>
    <w:rsid w:val="001030B3"/>
    <w:rsid w:val="0010421A"/>
    <w:rsid w:val="001064C8"/>
    <w:rsid w:val="00106A5C"/>
    <w:rsid w:val="0010729F"/>
    <w:rsid w:val="001104B0"/>
    <w:rsid w:val="00112092"/>
    <w:rsid w:val="001121D8"/>
    <w:rsid w:val="00112DB1"/>
    <w:rsid w:val="00113000"/>
    <w:rsid w:val="001153FC"/>
    <w:rsid w:val="001206B4"/>
    <w:rsid w:val="0012167A"/>
    <w:rsid w:val="00121A7A"/>
    <w:rsid w:val="00122624"/>
    <w:rsid w:val="001239C3"/>
    <w:rsid w:val="00124F0B"/>
    <w:rsid w:val="00125413"/>
    <w:rsid w:val="00125AFE"/>
    <w:rsid w:val="00126551"/>
    <w:rsid w:val="00126C4A"/>
    <w:rsid w:val="00126EC5"/>
    <w:rsid w:val="00130C35"/>
    <w:rsid w:val="001311DE"/>
    <w:rsid w:val="001317EA"/>
    <w:rsid w:val="001371EB"/>
    <w:rsid w:val="00141E3B"/>
    <w:rsid w:val="00141E9C"/>
    <w:rsid w:val="0014244D"/>
    <w:rsid w:val="0014350C"/>
    <w:rsid w:val="00143844"/>
    <w:rsid w:val="00145FB0"/>
    <w:rsid w:val="001463F0"/>
    <w:rsid w:val="0015087D"/>
    <w:rsid w:val="0015181E"/>
    <w:rsid w:val="0015416D"/>
    <w:rsid w:val="001557FB"/>
    <w:rsid w:val="00155DFC"/>
    <w:rsid w:val="00157226"/>
    <w:rsid w:val="00160251"/>
    <w:rsid w:val="00160F55"/>
    <w:rsid w:val="00161076"/>
    <w:rsid w:val="00163526"/>
    <w:rsid w:val="00163A6A"/>
    <w:rsid w:val="00163C8F"/>
    <w:rsid w:val="0016682E"/>
    <w:rsid w:val="001671C2"/>
    <w:rsid w:val="001722FC"/>
    <w:rsid w:val="00172639"/>
    <w:rsid w:val="001745D3"/>
    <w:rsid w:val="00174C98"/>
    <w:rsid w:val="00175CDB"/>
    <w:rsid w:val="00175DA4"/>
    <w:rsid w:val="00180398"/>
    <w:rsid w:val="0018203F"/>
    <w:rsid w:val="00183BCB"/>
    <w:rsid w:val="001862CE"/>
    <w:rsid w:val="001866B0"/>
    <w:rsid w:val="00187534"/>
    <w:rsid w:val="001910E6"/>
    <w:rsid w:val="001916A8"/>
    <w:rsid w:val="00192464"/>
    <w:rsid w:val="0019256B"/>
    <w:rsid w:val="00192C34"/>
    <w:rsid w:val="00192D3F"/>
    <w:rsid w:val="00197150"/>
    <w:rsid w:val="00197CA0"/>
    <w:rsid w:val="001A0555"/>
    <w:rsid w:val="001A102D"/>
    <w:rsid w:val="001A3703"/>
    <w:rsid w:val="001A65CF"/>
    <w:rsid w:val="001A6806"/>
    <w:rsid w:val="001A6E32"/>
    <w:rsid w:val="001B0DAA"/>
    <w:rsid w:val="001B26DA"/>
    <w:rsid w:val="001B42BF"/>
    <w:rsid w:val="001B5F2E"/>
    <w:rsid w:val="001B6931"/>
    <w:rsid w:val="001B785B"/>
    <w:rsid w:val="001C0947"/>
    <w:rsid w:val="001C113D"/>
    <w:rsid w:val="001C435E"/>
    <w:rsid w:val="001C479D"/>
    <w:rsid w:val="001C4D98"/>
    <w:rsid w:val="001C5A58"/>
    <w:rsid w:val="001D0A00"/>
    <w:rsid w:val="001D119B"/>
    <w:rsid w:val="001D192A"/>
    <w:rsid w:val="001D19A9"/>
    <w:rsid w:val="001D37A4"/>
    <w:rsid w:val="001D4954"/>
    <w:rsid w:val="001D49BA"/>
    <w:rsid w:val="001D65E3"/>
    <w:rsid w:val="001D6864"/>
    <w:rsid w:val="001D6A5B"/>
    <w:rsid w:val="001E2F89"/>
    <w:rsid w:val="001E3CE6"/>
    <w:rsid w:val="001E4077"/>
    <w:rsid w:val="001E4941"/>
    <w:rsid w:val="001E5DEC"/>
    <w:rsid w:val="001E647F"/>
    <w:rsid w:val="001F05E0"/>
    <w:rsid w:val="001F29ED"/>
    <w:rsid w:val="001F3430"/>
    <w:rsid w:val="001F3509"/>
    <w:rsid w:val="001F455B"/>
    <w:rsid w:val="001F45D7"/>
    <w:rsid w:val="001F45E1"/>
    <w:rsid w:val="001F64E5"/>
    <w:rsid w:val="001F797B"/>
    <w:rsid w:val="002001FA"/>
    <w:rsid w:val="00200E2C"/>
    <w:rsid w:val="0020263C"/>
    <w:rsid w:val="00203B6C"/>
    <w:rsid w:val="00206D97"/>
    <w:rsid w:val="00207844"/>
    <w:rsid w:val="0021256E"/>
    <w:rsid w:val="002146E7"/>
    <w:rsid w:val="00215F0A"/>
    <w:rsid w:val="00217847"/>
    <w:rsid w:val="002201FF"/>
    <w:rsid w:val="002213AB"/>
    <w:rsid w:val="0022188B"/>
    <w:rsid w:val="00221FC9"/>
    <w:rsid w:val="00222129"/>
    <w:rsid w:val="00222231"/>
    <w:rsid w:val="0022394E"/>
    <w:rsid w:val="002276F0"/>
    <w:rsid w:val="0023086F"/>
    <w:rsid w:val="00232A11"/>
    <w:rsid w:val="00232F63"/>
    <w:rsid w:val="0023449B"/>
    <w:rsid w:val="00234660"/>
    <w:rsid w:val="0023634C"/>
    <w:rsid w:val="00237760"/>
    <w:rsid w:val="002407CB"/>
    <w:rsid w:val="00240B06"/>
    <w:rsid w:val="00240FBF"/>
    <w:rsid w:val="0024112A"/>
    <w:rsid w:val="00241929"/>
    <w:rsid w:val="002433C8"/>
    <w:rsid w:val="00243D77"/>
    <w:rsid w:val="00244400"/>
    <w:rsid w:val="00245231"/>
    <w:rsid w:val="00247DA4"/>
    <w:rsid w:val="00252065"/>
    <w:rsid w:val="00254D2F"/>
    <w:rsid w:val="002558FA"/>
    <w:rsid w:val="00255E14"/>
    <w:rsid w:val="00257EDE"/>
    <w:rsid w:val="00260F68"/>
    <w:rsid w:val="002616A9"/>
    <w:rsid w:val="0026180C"/>
    <w:rsid w:val="00264AB9"/>
    <w:rsid w:val="002654E1"/>
    <w:rsid w:val="0026612E"/>
    <w:rsid w:val="002662A7"/>
    <w:rsid w:val="00266CBE"/>
    <w:rsid w:val="002702AC"/>
    <w:rsid w:val="0027038D"/>
    <w:rsid w:val="00270443"/>
    <w:rsid w:val="00270A83"/>
    <w:rsid w:val="00272058"/>
    <w:rsid w:val="00272335"/>
    <w:rsid w:val="0027312D"/>
    <w:rsid w:val="00273314"/>
    <w:rsid w:val="00273375"/>
    <w:rsid w:val="0027478E"/>
    <w:rsid w:val="00274B54"/>
    <w:rsid w:val="00276677"/>
    <w:rsid w:val="0027689C"/>
    <w:rsid w:val="0028012D"/>
    <w:rsid w:val="0028056F"/>
    <w:rsid w:val="0028074D"/>
    <w:rsid w:val="00281B74"/>
    <w:rsid w:val="00281C20"/>
    <w:rsid w:val="00286EB8"/>
    <w:rsid w:val="00290E7D"/>
    <w:rsid w:val="00291C36"/>
    <w:rsid w:val="00291E28"/>
    <w:rsid w:val="00292507"/>
    <w:rsid w:val="0029279E"/>
    <w:rsid w:val="00292AC1"/>
    <w:rsid w:val="00293372"/>
    <w:rsid w:val="0029454B"/>
    <w:rsid w:val="002A14DD"/>
    <w:rsid w:val="002A1781"/>
    <w:rsid w:val="002A3D63"/>
    <w:rsid w:val="002A429C"/>
    <w:rsid w:val="002A50CF"/>
    <w:rsid w:val="002A5419"/>
    <w:rsid w:val="002A5EC7"/>
    <w:rsid w:val="002A7DEF"/>
    <w:rsid w:val="002B1F0E"/>
    <w:rsid w:val="002B4F60"/>
    <w:rsid w:val="002B4FBB"/>
    <w:rsid w:val="002C22F4"/>
    <w:rsid w:val="002C4F88"/>
    <w:rsid w:val="002C6671"/>
    <w:rsid w:val="002D0335"/>
    <w:rsid w:val="002D23E0"/>
    <w:rsid w:val="002D31CA"/>
    <w:rsid w:val="002D4151"/>
    <w:rsid w:val="002D5511"/>
    <w:rsid w:val="002D747B"/>
    <w:rsid w:val="002D7C7F"/>
    <w:rsid w:val="002E017D"/>
    <w:rsid w:val="002E0F6C"/>
    <w:rsid w:val="002E1AE5"/>
    <w:rsid w:val="002E200D"/>
    <w:rsid w:val="002E29C3"/>
    <w:rsid w:val="002E3763"/>
    <w:rsid w:val="002E37C5"/>
    <w:rsid w:val="002E3EA7"/>
    <w:rsid w:val="002E5B9C"/>
    <w:rsid w:val="002E695E"/>
    <w:rsid w:val="002E6A1D"/>
    <w:rsid w:val="002E7CEF"/>
    <w:rsid w:val="002F0E46"/>
    <w:rsid w:val="002F2B6E"/>
    <w:rsid w:val="002F30BF"/>
    <w:rsid w:val="002F426E"/>
    <w:rsid w:val="002F49F0"/>
    <w:rsid w:val="002F6408"/>
    <w:rsid w:val="002F70D3"/>
    <w:rsid w:val="002F747C"/>
    <w:rsid w:val="003017B3"/>
    <w:rsid w:val="00303E62"/>
    <w:rsid w:val="00305A9E"/>
    <w:rsid w:val="00307973"/>
    <w:rsid w:val="00312FC9"/>
    <w:rsid w:val="003134FA"/>
    <w:rsid w:val="0031408F"/>
    <w:rsid w:val="00315132"/>
    <w:rsid w:val="003153A7"/>
    <w:rsid w:val="00315706"/>
    <w:rsid w:val="00315F1F"/>
    <w:rsid w:val="00316224"/>
    <w:rsid w:val="00317C33"/>
    <w:rsid w:val="00320956"/>
    <w:rsid w:val="00321F67"/>
    <w:rsid w:val="00322782"/>
    <w:rsid w:val="00323599"/>
    <w:rsid w:val="00323769"/>
    <w:rsid w:val="00324F3D"/>
    <w:rsid w:val="00325661"/>
    <w:rsid w:val="00325FA8"/>
    <w:rsid w:val="00325FC3"/>
    <w:rsid w:val="00325FF5"/>
    <w:rsid w:val="00331118"/>
    <w:rsid w:val="00331BB8"/>
    <w:rsid w:val="003353FD"/>
    <w:rsid w:val="00335DE4"/>
    <w:rsid w:val="0033709A"/>
    <w:rsid w:val="00340032"/>
    <w:rsid w:val="003426F9"/>
    <w:rsid w:val="003430DA"/>
    <w:rsid w:val="00345111"/>
    <w:rsid w:val="003453CC"/>
    <w:rsid w:val="00345927"/>
    <w:rsid w:val="003515BB"/>
    <w:rsid w:val="00351B00"/>
    <w:rsid w:val="00353764"/>
    <w:rsid w:val="00353E9F"/>
    <w:rsid w:val="00357F19"/>
    <w:rsid w:val="0036108B"/>
    <w:rsid w:val="003610D6"/>
    <w:rsid w:val="0036242B"/>
    <w:rsid w:val="00362F3D"/>
    <w:rsid w:val="0036305B"/>
    <w:rsid w:val="00364CE4"/>
    <w:rsid w:val="00364F37"/>
    <w:rsid w:val="003657BC"/>
    <w:rsid w:val="00366F42"/>
    <w:rsid w:val="00370BD0"/>
    <w:rsid w:val="00371E7B"/>
    <w:rsid w:val="00371EFB"/>
    <w:rsid w:val="003723D0"/>
    <w:rsid w:val="003750F0"/>
    <w:rsid w:val="00375E34"/>
    <w:rsid w:val="0037668C"/>
    <w:rsid w:val="0037684E"/>
    <w:rsid w:val="003778CC"/>
    <w:rsid w:val="00380155"/>
    <w:rsid w:val="00380201"/>
    <w:rsid w:val="003811C3"/>
    <w:rsid w:val="00382574"/>
    <w:rsid w:val="0038648E"/>
    <w:rsid w:val="00390F8C"/>
    <w:rsid w:val="00392C43"/>
    <w:rsid w:val="00393666"/>
    <w:rsid w:val="00395D8F"/>
    <w:rsid w:val="003A014E"/>
    <w:rsid w:val="003A16C5"/>
    <w:rsid w:val="003A2734"/>
    <w:rsid w:val="003A430C"/>
    <w:rsid w:val="003A4572"/>
    <w:rsid w:val="003A521E"/>
    <w:rsid w:val="003A63B0"/>
    <w:rsid w:val="003A6898"/>
    <w:rsid w:val="003A6C92"/>
    <w:rsid w:val="003A7E23"/>
    <w:rsid w:val="003B04B2"/>
    <w:rsid w:val="003B1DE9"/>
    <w:rsid w:val="003B1FF6"/>
    <w:rsid w:val="003B241B"/>
    <w:rsid w:val="003B2C81"/>
    <w:rsid w:val="003B2D54"/>
    <w:rsid w:val="003B2E50"/>
    <w:rsid w:val="003B5E96"/>
    <w:rsid w:val="003B7452"/>
    <w:rsid w:val="003C1873"/>
    <w:rsid w:val="003C3501"/>
    <w:rsid w:val="003C3EAE"/>
    <w:rsid w:val="003C4B81"/>
    <w:rsid w:val="003D229E"/>
    <w:rsid w:val="003D2CA6"/>
    <w:rsid w:val="003D3C56"/>
    <w:rsid w:val="003D3D36"/>
    <w:rsid w:val="003D5258"/>
    <w:rsid w:val="003D58DB"/>
    <w:rsid w:val="003D6054"/>
    <w:rsid w:val="003D64D3"/>
    <w:rsid w:val="003D6C50"/>
    <w:rsid w:val="003D6E34"/>
    <w:rsid w:val="003D7A5C"/>
    <w:rsid w:val="003E1E9E"/>
    <w:rsid w:val="003E21FE"/>
    <w:rsid w:val="003E417B"/>
    <w:rsid w:val="003E7CEA"/>
    <w:rsid w:val="003F09F0"/>
    <w:rsid w:val="003F3282"/>
    <w:rsid w:val="00401D96"/>
    <w:rsid w:val="00402324"/>
    <w:rsid w:val="0040325B"/>
    <w:rsid w:val="00403D66"/>
    <w:rsid w:val="00404E8B"/>
    <w:rsid w:val="00405CA2"/>
    <w:rsid w:val="00410BB5"/>
    <w:rsid w:val="0041349C"/>
    <w:rsid w:val="0041469C"/>
    <w:rsid w:val="004148F7"/>
    <w:rsid w:val="00415EE2"/>
    <w:rsid w:val="0041658E"/>
    <w:rsid w:val="0041785F"/>
    <w:rsid w:val="00421184"/>
    <w:rsid w:val="004214F0"/>
    <w:rsid w:val="00422AD2"/>
    <w:rsid w:val="00423000"/>
    <w:rsid w:val="004232C7"/>
    <w:rsid w:val="00424368"/>
    <w:rsid w:val="004258E6"/>
    <w:rsid w:val="00426F50"/>
    <w:rsid w:val="00427636"/>
    <w:rsid w:val="0043168D"/>
    <w:rsid w:val="00432092"/>
    <w:rsid w:val="00432161"/>
    <w:rsid w:val="004326FA"/>
    <w:rsid w:val="00432861"/>
    <w:rsid w:val="0043289B"/>
    <w:rsid w:val="004344EE"/>
    <w:rsid w:val="00435248"/>
    <w:rsid w:val="00435E47"/>
    <w:rsid w:val="00440490"/>
    <w:rsid w:val="00441370"/>
    <w:rsid w:val="0044273C"/>
    <w:rsid w:val="00442F3C"/>
    <w:rsid w:val="00443BF8"/>
    <w:rsid w:val="00443C56"/>
    <w:rsid w:val="004446A1"/>
    <w:rsid w:val="00446E56"/>
    <w:rsid w:val="00450255"/>
    <w:rsid w:val="00451061"/>
    <w:rsid w:val="004512ED"/>
    <w:rsid w:val="00452516"/>
    <w:rsid w:val="00453565"/>
    <w:rsid w:val="004550B8"/>
    <w:rsid w:val="00455EBD"/>
    <w:rsid w:val="004624BA"/>
    <w:rsid w:val="004646E5"/>
    <w:rsid w:val="00466937"/>
    <w:rsid w:val="00466A13"/>
    <w:rsid w:val="00466DBF"/>
    <w:rsid w:val="00466FD8"/>
    <w:rsid w:val="00467458"/>
    <w:rsid w:val="004701A8"/>
    <w:rsid w:val="00470701"/>
    <w:rsid w:val="00470709"/>
    <w:rsid w:val="00470AF5"/>
    <w:rsid w:val="00474581"/>
    <w:rsid w:val="00474A35"/>
    <w:rsid w:val="004768AB"/>
    <w:rsid w:val="004773B1"/>
    <w:rsid w:val="0048025E"/>
    <w:rsid w:val="004827AB"/>
    <w:rsid w:val="00482E69"/>
    <w:rsid w:val="00483DDB"/>
    <w:rsid w:val="004851EA"/>
    <w:rsid w:val="00485340"/>
    <w:rsid w:val="00485B45"/>
    <w:rsid w:val="004867EE"/>
    <w:rsid w:val="00487278"/>
    <w:rsid w:val="00487B17"/>
    <w:rsid w:val="00490B23"/>
    <w:rsid w:val="00490F7D"/>
    <w:rsid w:val="004912BE"/>
    <w:rsid w:val="00493F2A"/>
    <w:rsid w:val="00494D0E"/>
    <w:rsid w:val="004A01F9"/>
    <w:rsid w:val="004A0320"/>
    <w:rsid w:val="004A0BB6"/>
    <w:rsid w:val="004A0F0E"/>
    <w:rsid w:val="004A1DC6"/>
    <w:rsid w:val="004A2C51"/>
    <w:rsid w:val="004B1E1B"/>
    <w:rsid w:val="004B1E2F"/>
    <w:rsid w:val="004B2086"/>
    <w:rsid w:val="004B3F1C"/>
    <w:rsid w:val="004B4E4E"/>
    <w:rsid w:val="004B66BA"/>
    <w:rsid w:val="004B7447"/>
    <w:rsid w:val="004C0A1B"/>
    <w:rsid w:val="004C0FBB"/>
    <w:rsid w:val="004C2C08"/>
    <w:rsid w:val="004C5F0C"/>
    <w:rsid w:val="004C712D"/>
    <w:rsid w:val="004D0500"/>
    <w:rsid w:val="004D226E"/>
    <w:rsid w:val="004D281D"/>
    <w:rsid w:val="004D3163"/>
    <w:rsid w:val="004D52EA"/>
    <w:rsid w:val="004D6F6F"/>
    <w:rsid w:val="004E2266"/>
    <w:rsid w:val="004E429E"/>
    <w:rsid w:val="004E45CA"/>
    <w:rsid w:val="004E46B7"/>
    <w:rsid w:val="004F05E1"/>
    <w:rsid w:val="004F160C"/>
    <w:rsid w:val="004F19FE"/>
    <w:rsid w:val="004F2398"/>
    <w:rsid w:val="004F485E"/>
    <w:rsid w:val="004F57E8"/>
    <w:rsid w:val="004F7089"/>
    <w:rsid w:val="004F70A1"/>
    <w:rsid w:val="0050023B"/>
    <w:rsid w:val="00501CB1"/>
    <w:rsid w:val="00503B7B"/>
    <w:rsid w:val="00503CAE"/>
    <w:rsid w:val="00505583"/>
    <w:rsid w:val="00507EB2"/>
    <w:rsid w:val="00512AC5"/>
    <w:rsid w:val="0051455C"/>
    <w:rsid w:val="005145FF"/>
    <w:rsid w:val="00515ED9"/>
    <w:rsid w:val="005172EE"/>
    <w:rsid w:val="00517766"/>
    <w:rsid w:val="0052053E"/>
    <w:rsid w:val="00520A21"/>
    <w:rsid w:val="005222A3"/>
    <w:rsid w:val="00524341"/>
    <w:rsid w:val="00526D93"/>
    <w:rsid w:val="005278A3"/>
    <w:rsid w:val="00530E35"/>
    <w:rsid w:val="00532E8B"/>
    <w:rsid w:val="0053321C"/>
    <w:rsid w:val="00534BE3"/>
    <w:rsid w:val="005369C4"/>
    <w:rsid w:val="005409C3"/>
    <w:rsid w:val="00541F3A"/>
    <w:rsid w:val="00542053"/>
    <w:rsid w:val="005429D1"/>
    <w:rsid w:val="005433E4"/>
    <w:rsid w:val="005443BD"/>
    <w:rsid w:val="005505A7"/>
    <w:rsid w:val="00552529"/>
    <w:rsid w:val="00554633"/>
    <w:rsid w:val="00554E9F"/>
    <w:rsid w:val="00554FAB"/>
    <w:rsid w:val="00562055"/>
    <w:rsid w:val="00563E54"/>
    <w:rsid w:val="00563EA9"/>
    <w:rsid w:val="0056648B"/>
    <w:rsid w:val="00566EAB"/>
    <w:rsid w:val="005701A3"/>
    <w:rsid w:val="0057174A"/>
    <w:rsid w:val="00572D9A"/>
    <w:rsid w:val="00573718"/>
    <w:rsid w:val="005742B1"/>
    <w:rsid w:val="00574730"/>
    <w:rsid w:val="00576580"/>
    <w:rsid w:val="00580869"/>
    <w:rsid w:val="00580FFA"/>
    <w:rsid w:val="00582C93"/>
    <w:rsid w:val="00585DBF"/>
    <w:rsid w:val="00585FEB"/>
    <w:rsid w:val="00590420"/>
    <w:rsid w:val="0059116A"/>
    <w:rsid w:val="00591BA8"/>
    <w:rsid w:val="00592A1D"/>
    <w:rsid w:val="0059327D"/>
    <w:rsid w:val="005939BD"/>
    <w:rsid w:val="00593A8D"/>
    <w:rsid w:val="00593D07"/>
    <w:rsid w:val="00593D58"/>
    <w:rsid w:val="00596156"/>
    <w:rsid w:val="005966C8"/>
    <w:rsid w:val="005A0A5B"/>
    <w:rsid w:val="005A306F"/>
    <w:rsid w:val="005A3A88"/>
    <w:rsid w:val="005A73A3"/>
    <w:rsid w:val="005B04BF"/>
    <w:rsid w:val="005B059F"/>
    <w:rsid w:val="005B1092"/>
    <w:rsid w:val="005B1A12"/>
    <w:rsid w:val="005B29B3"/>
    <w:rsid w:val="005B41B1"/>
    <w:rsid w:val="005C251D"/>
    <w:rsid w:val="005C2997"/>
    <w:rsid w:val="005C4130"/>
    <w:rsid w:val="005C4865"/>
    <w:rsid w:val="005C589C"/>
    <w:rsid w:val="005C6F6D"/>
    <w:rsid w:val="005C73D0"/>
    <w:rsid w:val="005C779C"/>
    <w:rsid w:val="005D04A6"/>
    <w:rsid w:val="005D05D3"/>
    <w:rsid w:val="005D1D99"/>
    <w:rsid w:val="005D4AAD"/>
    <w:rsid w:val="005D5316"/>
    <w:rsid w:val="005D541D"/>
    <w:rsid w:val="005D5E27"/>
    <w:rsid w:val="005E07B1"/>
    <w:rsid w:val="005E0802"/>
    <w:rsid w:val="005E1FFC"/>
    <w:rsid w:val="005E2848"/>
    <w:rsid w:val="005E50E2"/>
    <w:rsid w:val="005F0721"/>
    <w:rsid w:val="005F1276"/>
    <w:rsid w:val="005F1CB2"/>
    <w:rsid w:val="005F435E"/>
    <w:rsid w:val="005F481E"/>
    <w:rsid w:val="0060049E"/>
    <w:rsid w:val="00600C02"/>
    <w:rsid w:val="00600E4B"/>
    <w:rsid w:val="00602186"/>
    <w:rsid w:val="00603FF3"/>
    <w:rsid w:val="0060460A"/>
    <w:rsid w:val="00604AC9"/>
    <w:rsid w:val="00606882"/>
    <w:rsid w:val="006073AD"/>
    <w:rsid w:val="00610A23"/>
    <w:rsid w:val="00610EB4"/>
    <w:rsid w:val="00612D3E"/>
    <w:rsid w:val="00613C8A"/>
    <w:rsid w:val="00616B4C"/>
    <w:rsid w:val="00616F17"/>
    <w:rsid w:val="00620372"/>
    <w:rsid w:val="006205BE"/>
    <w:rsid w:val="00620B38"/>
    <w:rsid w:val="00620C54"/>
    <w:rsid w:val="00620DD6"/>
    <w:rsid w:val="006213F3"/>
    <w:rsid w:val="00625071"/>
    <w:rsid w:val="0062677D"/>
    <w:rsid w:val="0062719E"/>
    <w:rsid w:val="00627230"/>
    <w:rsid w:val="0063009C"/>
    <w:rsid w:val="00631276"/>
    <w:rsid w:val="00633081"/>
    <w:rsid w:val="0063354D"/>
    <w:rsid w:val="00633EB8"/>
    <w:rsid w:val="00637014"/>
    <w:rsid w:val="00637664"/>
    <w:rsid w:val="00640F8D"/>
    <w:rsid w:val="00644C62"/>
    <w:rsid w:val="0064640E"/>
    <w:rsid w:val="00646480"/>
    <w:rsid w:val="006465E4"/>
    <w:rsid w:val="006466FA"/>
    <w:rsid w:val="006475FE"/>
    <w:rsid w:val="006479FD"/>
    <w:rsid w:val="00650CF0"/>
    <w:rsid w:val="0065127B"/>
    <w:rsid w:val="00651678"/>
    <w:rsid w:val="00652652"/>
    <w:rsid w:val="006527A8"/>
    <w:rsid w:val="00653815"/>
    <w:rsid w:val="0065478A"/>
    <w:rsid w:val="006548C1"/>
    <w:rsid w:val="00656DBF"/>
    <w:rsid w:val="006575E7"/>
    <w:rsid w:val="0066278C"/>
    <w:rsid w:val="00666F4D"/>
    <w:rsid w:val="006672EA"/>
    <w:rsid w:val="00670F9E"/>
    <w:rsid w:val="006714AB"/>
    <w:rsid w:val="0067292C"/>
    <w:rsid w:val="00672FC5"/>
    <w:rsid w:val="0067393A"/>
    <w:rsid w:val="00674761"/>
    <w:rsid w:val="0067568D"/>
    <w:rsid w:val="00676D23"/>
    <w:rsid w:val="00677108"/>
    <w:rsid w:val="0067726E"/>
    <w:rsid w:val="006774F2"/>
    <w:rsid w:val="006805C1"/>
    <w:rsid w:val="0068126B"/>
    <w:rsid w:val="00682D3D"/>
    <w:rsid w:val="00683637"/>
    <w:rsid w:val="00684957"/>
    <w:rsid w:val="00684A3F"/>
    <w:rsid w:val="006851EC"/>
    <w:rsid w:val="00686190"/>
    <w:rsid w:val="00686F92"/>
    <w:rsid w:val="00687214"/>
    <w:rsid w:val="0068753A"/>
    <w:rsid w:val="00687FDC"/>
    <w:rsid w:val="00692701"/>
    <w:rsid w:val="00693752"/>
    <w:rsid w:val="00694533"/>
    <w:rsid w:val="0069621D"/>
    <w:rsid w:val="0069659B"/>
    <w:rsid w:val="00697889"/>
    <w:rsid w:val="006A2A0C"/>
    <w:rsid w:val="006A2A76"/>
    <w:rsid w:val="006A31AF"/>
    <w:rsid w:val="006A704C"/>
    <w:rsid w:val="006A7674"/>
    <w:rsid w:val="006A794D"/>
    <w:rsid w:val="006B1F3C"/>
    <w:rsid w:val="006B3643"/>
    <w:rsid w:val="006B4162"/>
    <w:rsid w:val="006B56D8"/>
    <w:rsid w:val="006B5B8E"/>
    <w:rsid w:val="006B6FBA"/>
    <w:rsid w:val="006C023D"/>
    <w:rsid w:val="006C03AA"/>
    <w:rsid w:val="006C16CB"/>
    <w:rsid w:val="006C2582"/>
    <w:rsid w:val="006C2664"/>
    <w:rsid w:val="006C2C43"/>
    <w:rsid w:val="006C7332"/>
    <w:rsid w:val="006C785B"/>
    <w:rsid w:val="006D075B"/>
    <w:rsid w:val="006D0D44"/>
    <w:rsid w:val="006D1C34"/>
    <w:rsid w:val="006D6439"/>
    <w:rsid w:val="006D7011"/>
    <w:rsid w:val="006E01CD"/>
    <w:rsid w:val="006E1B03"/>
    <w:rsid w:val="006E1B82"/>
    <w:rsid w:val="006E270B"/>
    <w:rsid w:val="006E2F35"/>
    <w:rsid w:val="006E307B"/>
    <w:rsid w:val="006E40C3"/>
    <w:rsid w:val="006E5539"/>
    <w:rsid w:val="006E58DD"/>
    <w:rsid w:val="006F0BA9"/>
    <w:rsid w:val="006F54AC"/>
    <w:rsid w:val="006F5511"/>
    <w:rsid w:val="00700782"/>
    <w:rsid w:val="007025C7"/>
    <w:rsid w:val="00703C67"/>
    <w:rsid w:val="007066A6"/>
    <w:rsid w:val="0070796E"/>
    <w:rsid w:val="00711C91"/>
    <w:rsid w:val="00712DE5"/>
    <w:rsid w:val="00712F25"/>
    <w:rsid w:val="007146E2"/>
    <w:rsid w:val="00716C6B"/>
    <w:rsid w:val="007219D0"/>
    <w:rsid w:val="00721D7F"/>
    <w:rsid w:val="00722A7D"/>
    <w:rsid w:val="007253D4"/>
    <w:rsid w:val="00725B2C"/>
    <w:rsid w:val="00725B45"/>
    <w:rsid w:val="00732EF0"/>
    <w:rsid w:val="00733E9D"/>
    <w:rsid w:val="00734FE2"/>
    <w:rsid w:val="0073629D"/>
    <w:rsid w:val="0073666F"/>
    <w:rsid w:val="00740243"/>
    <w:rsid w:val="007432D3"/>
    <w:rsid w:val="007453BB"/>
    <w:rsid w:val="00750E21"/>
    <w:rsid w:val="0075517C"/>
    <w:rsid w:val="00755D1F"/>
    <w:rsid w:val="007568CD"/>
    <w:rsid w:val="00756AAD"/>
    <w:rsid w:val="00762ADB"/>
    <w:rsid w:val="00762FAA"/>
    <w:rsid w:val="0076397B"/>
    <w:rsid w:val="00770FD8"/>
    <w:rsid w:val="0077167F"/>
    <w:rsid w:val="00775AB3"/>
    <w:rsid w:val="00775AEC"/>
    <w:rsid w:val="00775CB6"/>
    <w:rsid w:val="00780BFD"/>
    <w:rsid w:val="00781081"/>
    <w:rsid w:val="0078178A"/>
    <w:rsid w:val="007817DA"/>
    <w:rsid w:val="0078297A"/>
    <w:rsid w:val="00787655"/>
    <w:rsid w:val="00787CBD"/>
    <w:rsid w:val="00790D9C"/>
    <w:rsid w:val="00791941"/>
    <w:rsid w:val="0079212F"/>
    <w:rsid w:val="00793919"/>
    <w:rsid w:val="00794A22"/>
    <w:rsid w:val="00795043"/>
    <w:rsid w:val="00796C11"/>
    <w:rsid w:val="0079780D"/>
    <w:rsid w:val="00797BF3"/>
    <w:rsid w:val="007A3027"/>
    <w:rsid w:val="007A3B50"/>
    <w:rsid w:val="007A5D59"/>
    <w:rsid w:val="007B18F4"/>
    <w:rsid w:val="007B1A80"/>
    <w:rsid w:val="007B28C6"/>
    <w:rsid w:val="007B2FA9"/>
    <w:rsid w:val="007B3D5E"/>
    <w:rsid w:val="007B3FC8"/>
    <w:rsid w:val="007B405D"/>
    <w:rsid w:val="007B42D8"/>
    <w:rsid w:val="007B5499"/>
    <w:rsid w:val="007B6951"/>
    <w:rsid w:val="007C00CE"/>
    <w:rsid w:val="007C05EC"/>
    <w:rsid w:val="007D1F44"/>
    <w:rsid w:val="007D25AD"/>
    <w:rsid w:val="007D28C8"/>
    <w:rsid w:val="007D33DD"/>
    <w:rsid w:val="007D3F12"/>
    <w:rsid w:val="007D5253"/>
    <w:rsid w:val="007D670E"/>
    <w:rsid w:val="007D6794"/>
    <w:rsid w:val="007E1289"/>
    <w:rsid w:val="007E24F7"/>
    <w:rsid w:val="007F2BAC"/>
    <w:rsid w:val="007F3E91"/>
    <w:rsid w:val="007F76BD"/>
    <w:rsid w:val="0080307A"/>
    <w:rsid w:val="0080525F"/>
    <w:rsid w:val="00807899"/>
    <w:rsid w:val="008101A6"/>
    <w:rsid w:val="00811DB4"/>
    <w:rsid w:val="00815E6F"/>
    <w:rsid w:val="00821479"/>
    <w:rsid w:val="00822664"/>
    <w:rsid w:val="008228C5"/>
    <w:rsid w:val="008234DF"/>
    <w:rsid w:val="00823C56"/>
    <w:rsid w:val="00823EE8"/>
    <w:rsid w:val="00824064"/>
    <w:rsid w:val="0082435F"/>
    <w:rsid w:val="00825F9C"/>
    <w:rsid w:val="008260C0"/>
    <w:rsid w:val="008262D2"/>
    <w:rsid w:val="00826C83"/>
    <w:rsid w:val="00827432"/>
    <w:rsid w:val="00831950"/>
    <w:rsid w:val="00832C7E"/>
    <w:rsid w:val="008334B3"/>
    <w:rsid w:val="008340FA"/>
    <w:rsid w:val="008350B5"/>
    <w:rsid w:val="00835839"/>
    <w:rsid w:val="008368D4"/>
    <w:rsid w:val="00837224"/>
    <w:rsid w:val="0083767C"/>
    <w:rsid w:val="008419E3"/>
    <w:rsid w:val="0084356F"/>
    <w:rsid w:val="008448BE"/>
    <w:rsid w:val="00845B14"/>
    <w:rsid w:val="00847647"/>
    <w:rsid w:val="008508A8"/>
    <w:rsid w:val="0085173F"/>
    <w:rsid w:val="00852919"/>
    <w:rsid w:val="008536F4"/>
    <w:rsid w:val="008577FC"/>
    <w:rsid w:val="00860B43"/>
    <w:rsid w:val="00860F0D"/>
    <w:rsid w:val="0086100E"/>
    <w:rsid w:val="008624A9"/>
    <w:rsid w:val="00862E7B"/>
    <w:rsid w:val="00865441"/>
    <w:rsid w:val="008656BD"/>
    <w:rsid w:val="00867E86"/>
    <w:rsid w:val="008705F0"/>
    <w:rsid w:val="00871A7E"/>
    <w:rsid w:val="00873055"/>
    <w:rsid w:val="00874864"/>
    <w:rsid w:val="00876DE9"/>
    <w:rsid w:val="0088112F"/>
    <w:rsid w:val="008816FE"/>
    <w:rsid w:val="0088189D"/>
    <w:rsid w:val="00881CBA"/>
    <w:rsid w:val="00887973"/>
    <w:rsid w:val="00887B20"/>
    <w:rsid w:val="008907B5"/>
    <w:rsid w:val="00890DC7"/>
    <w:rsid w:val="00890DDC"/>
    <w:rsid w:val="00893447"/>
    <w:rsid w:val="00895A21"/>
    <w:rsid w:val="00895E19"/>
    <w:rsid w:val="0089672B"/>
    <w:rsid w:val="00896B8D"/>
    <w:rsid w:val="00897047"/>
    <w:rsid w:val="008A0762"/>
    <w:rsid w:val="008A1D96"/>
    <w:rsid w:val="008A1FC6"/>
    <w:rsid w:val="008A2798"/>
    <w:rsid w:val="008A2E68"/>
    <w:rsid w:val="008A2F01"/>
    <w:rsid w:val="008A4062"/>
    <w:rsid w:val="008A54E8"/>
    <w:rsid w:val="008A5D80"/>
    <w:rsid w:val="008A6963"/>
    <w:rsid w:val="008A7121"/>
    <w:rsid w:val="008A738C"/>
    <w:rsid w:val="008A7B38"/>
    <w:rsid w:val="008B3510"/>
    <w:rsid w:val="008B3E2C"/>
    <w:rsid w:val="008B471F"/>
    <w:rsid w:val="008B4DAC"/>
    <w:rsid w:val="008B5993"/>
    <w:rsid w:val="008B7632"/>
    <w:rsid w:val="008C1435"/>
    <w:rsid w:val="008C26A6"/>
    <w:rsid w:val="008C2925"/>
    <w:rsid w:val="008C375D"/>
    <w:rsid w:val="008C37A6"/>
    <w:rsid w:val="008C48BE"/>
    <w:rsid w:val="008C4CF6"/>
    <w:rsid w:val="008C7C23"/>
    <w:rsid w:val="008D08F8"/>
    <w:rsid w:val="008D36D4"/>
    <w:rsid w:val="008D37F4"/>
    <w:rsid w:val="008D3A84"/>
    <w:rsid w:val="008D4E84"/>
    <w:rsid w:val="008D5B9A"/>
    <w:rsid w:val="008D6222"/>
    <w:rsid w:val="008D6421"/>
    <w:rsid w:val="008D7B80"/>
    <w:rsid w:val="008E00EE"/>
    <w:rsid w:val="008E04BC"/>
    <w:rsid w:val="008E1D2E"/>
    <w:rsid w:val="008E65B4"/>
    <w:rsid w:val="008E6EB6"/>
    <w:rsid w:val="008E6F7D"/>
    <w:rsid w:val="008E6FC1"/>
    <w:rsid w:val="008F03DD"/>
    <w:rsid w:val="008F117D"/>
    <w:rsid w:val="008F196A"/>
    <w:rsid w:val="008F26D6"/>
    <w:rsid w:val="008F346D"/>
    <w:rsid w:val="008F35F7"/>
    <w:rsid w:val="008F3B82"/>
    <w:rsid w:val="008F4C12"/>
    <w:rsid w:val="008F6698"/>
    <w:rsid w:val="008F6753"/>
    <w:rsid w:val="00900DBD"/>
    <w:rsid w:val="0090444D"/>
    <w:rsid w:val="00904B11"/>
    <w:rsid w:val="00907302"/>
    <w:rsid w:val="00907789"/>
    <w:rsid w:val="00907942"/>
    <w:rsid w:val="00911E2C"/>
    <w:rsid w:val="00912989"/>
    <w:rsid w:val="00917E6F"/>
    <w:rsid w:val="00920151"/>
    <w:rsid w:val="0092037D"/>
    <w:rsid w:val="00921438"/>
    <w:rsid w:val="009216C3"/>
    <w:rsid w:val="009238B8"/>
    <w:rsid w:val="00925286"/>
    <w:rsid w:val="0092528F"/>
    <w:rsid w:val="00925D59"/>
    <w:rsid w:val="0092606A"/>
    <w:rsid w:val="00927478"/>
    <w:rsid w:val="00927E35"/>
    <w:rsid w:val="00930693"/>
    <w:rsid w:val="00931382"/>
    <w:rsid w:val="00931DFE"/>
    <w:rsid w:val="00932175"/>
    <w:rsid w:val="00932ACA"/>
    <w:rsid w:val="00933B2B"/>
    <w:rsid w:val="00935637"/>
    <w:rsid w:val="00936E53"/>
    <w:rsid w:val="00941120"/>
    <w:rsid w:val="00941F51"/>
    <w:rsid w:val="00942379"/>
    <w:rsid w:val="0094260E"/>
    <w:rsid w:val="0094336F"/>
    <w:rsid w:val="00945825"/>
    <w:rsid w:val="00945F23"/>
    <w:rsid w:val="00946EE2"/>
    <w:rsid w:val="00947DBF"/>
    <w:rsid w:val="00950C7C"/>
    <w:rsid w:val="00950FBF"/>
    <w:rsid w:val="00951757"/>
    <w:rsid w:val="009552FB"/>
    <w:rsid w:val="00956754"/>
    <w:rsid w:val="00957038"/>
    <w:rsid w:val="0095737A"/>
    <w:rsid w:val="009604EE"/>
    <w:rsid w:val="00960820"/>
    <w:rsid w:val="009641DE"/>
    <w:rsid w:val="009645C0"/>
    <w:rsid w:val="00965C0A"/>
    <w:rsid w:val="009665BC"/>
    <w:rsid w:val="00966643"/>
    <w:rsid w:val="0096669D"/>
    <w:rsid w:val="00967E95"/>
    <w:rsid w:val="00970A3E"/>
    <w:rsid w:val="00970D4F"/>
    <w:rsid w:val="00971AF0"/>
    <w:rsid w:val="009722C1"/>
    <w:rsid w:val="009723EA"/>
    <w:rsid w:val="00973DD5"/>
    <w:rsid w:val="00974650"/>
    <w:rsid w:val="0097499C"/>
    <w:rsid w:val="00977717"/>
    <w:rsid w:val="00977B2D"/>
    <w:rsid w:val="00977C21"/>
    <w:rsid w:val="009815D2"/>
    <w:rsid w:val="00982B4B"/>
    <w:rsid w:val="00986451"/>
    <w:rsid w:val="00986F5A"/>
    <w:rsid w:val="009908E9"/>
    <w:rsid w:val="00992DC0"/>
    <w:rsid w:val="00996E3A"/>
    <w:rsid w:val="0099771E"/>
    <w:rsid w:val="00997F09"/>
    <w:rsid w:val="009A10B1"/>
    <w:rsid w:val="009A1D33"/>
    <w:rsid w:val="009A38A2"/>
    <w:rsid w:val="009A4949"/>
    <w:rsid w:val="009A4B4B"/>
    <w:rsid w:val="009A5000"/>
    <w:rsid w:val="009A5862"/>
    <w:rsid w:val="009A6018"/>
    <w:rsid w:val="009B02B9"/>
    <w:rsid w:val="009B2C71"/>
    <w:rsid w:val="009B3FB2"/>
    <w:rsid w:val="009B60EF"/>
    <w:rsid w:val="009B7271"/>
    <w:rsid w:val="009C0153"/>
    <w:rsid w:val="009C1533"/>
    <w:rsid w:val="009C1DD4"/>
    <w:rsid w:val="009C578C"/>
    <w:rsid w:val="009C64DD"/>
    <w:rsid w:val="009C67E2"/>
    <w:rsid w:val="009C7405"/>
    <w:rsid w:val="009C7BD4"/>
    <w:rsid w:val="009D1F46"/>
    <w:rsid w:val="009D486E"/>
    <w:rsid w:val="009D4D96"/>
    <w:rsid w:val="009D4F7F"/>
    <w:rsid w:val="009D5547"/>
    <w:rsid w:val="009D56B0"/>
    <w:rsid w:val="009D6820"/>
    <w:rsid w:val="009D77ED"/>
    <w:rsid w:val="009E0E1E"/>
    <w:rsid w:val="009E19BA"/>
    <w:rsid w:val="009E24AF"/>
    <w:rsid w:val="009E29DB"/>
    <w:rsid w:val="009E38A9"/>
    <w:rsid w:val="009E3B8B"/>
    <w:rsid w:val="009E3D95"/>
    <w:rsid w:val="009E3E8A"/>
    <w:rsid w:val="009E4B06"/>
    <w:rsid w:val="009E4EC5"/>
    <w:rsid w:val="009E6E9D"/>
    <w:rsid w:val="009F1247"/>
    <w:rsid w:val="009F152E"/>
    <w:rsid w:val="009F3C87"/>
    <w:rsid w:val="009F598F"/>
    <w:rsid w:val="009F62BB"/>
    <w:rsid w:val="00A006E2"/>
    <w:rsid w:val="00A01906"/>
    <w:rsid w:val="00A01B03"/>
    <w:rsid w:val="00A022DE"/>
    <w:rsid w:val="00A02B95"/>
    <w:rsid w:val="00A05C72"/>
    <w:rsid w:val="00A06370"/>
    <w:rsid w:val="00A065DF"/>
    <w:rsid w:val="00A06BF7"/>
    <w:rsid w:val="00A12637"/>
    <w:rsid w:val="00A12C9B"/>
    <w:rsid w:val="00A13463"/>
    <w:rsid w:val="00A13EFE"/>
    <w:rsid w:val="00A21238"/>
    <w:rsid w:val="00A21343"/>
    <w:rsid w:val="00A21BA1"/>
    <w:rsid w:val="00A247FB"/>
    <w:rsid w:val="00A24A94"/>
    <w:rsid w:val="00A270FE"/>
    <w:rsid w:val="00A275FF"/>
    <w:rsid w:val="00A279D4"/>
    <w:rsid w:val="00A32008"/>
    <w:rsid w:val="00A335C6"/>
    <w:rsid w:val="00A339DB"/>
    <w:rsid w:val="00A33E65"/>
    <w:rsid w:val="00A37364"/>
    <w:rsid w:val="00A3761E"/>
    <w:rsid w:val="00A40467"/>
    <w:rsid w:val="00A408E6"/>
    <w:rsid w:val="00A410D4"/>
    <w:rsid w:val="00A4222B"/>
    <w:rsid w:val="00A4261D"/>
    <w:rsid w:val="00A43432"/>
    <w:rsid w:val="00A44685"/>
    <w:rsid w:val="00A44F67"/>
    <w:rsid w:val="00A46F71"/>
    <w:rsid w:val="00A504A3"/>
    <w:rsid w:val="00A50701"/>
    <w:rsid w:val="00A552C2"/>
    <w:rsid w:val="00A573E5"/>
    <w:rsid w:val="00A57D3E"/>
    <w:rsid w:val="00A60BF6"/>
    <w:rsid w:val="00A62DF3"/>
    <w:rsid w:val="00A63ACF"/>
    <w:rsid w:val="00A64072"/>
    <w:rsid w:val="00A6472C"/>
    <w:rsid w:val="00A67369"/>
    <w:rsid w:val="00A70187"/>
    <w:rsid w:val="00A70365"/>
    <w:rsid w:val="00A70516"/>
    <w:rsid w:val="00A714FA"/>
    <w:rsid w:val="00A719FC"/>
    <w:rsid w:val="00A71F5C"/>
    <w:rsid w:val="00A72894"/>
    <w:rsid w:val="00A737BE"/>
    <w:rsid w:val="00A73D27"/>
    <w:rsid w:val="00A7507D"/>
    <w:rsid w:val="00A751CB"/>
    <w:rsid w:val="00A755AD"/>
    <w:rsid w:val="00A75B85"/>
    <w:rsid w:val="00A76B59"/>
    <w:rsid w:val="00A7773D"/>
    <w:rsid w:val="00A77864"/>
    <w:rsid w:val="00A77A7B"/>
    <w:rsid w:val="00A77E66"/>
    <w:rsid w:val="00A77F37"/>
    <w:rsid w:val="00A816DD"/>
    <w:rsid w:val="00A8320F"/>
    <w:rsid w:val="00A86150"/>
    <w:rsid w:val="00A86B28"/>
    <w:rsid w:val="00A8755E"/>
    <w:rsid w:val="00A87AED"/>
    <w:rsid w:val="00A91D73"/>
    <w:rsid w:val="00A97B6E"/>
    <w:rsid w:val="00A97C8D"/>
    <w:rsid w:val="00A97EF2"/>
    <w:rsid w:val="00AA1E88"/>
    <w:rsid w:val="00AA2B2D"/>
    <w:rsid w:val="00AA326B"/>
    <w:rsid w:val="00AA349F"/>
    <w:rsid w:val="00AA4189"/>
    <w:rsid w:val="00AA77EE"/>
    <w:rsid w:val="00AB02D9"/>
    <w:rsid w:val="00AB09ED"/>
    <w:rsid w:val="00AB1B3C"/>
    <w:rsid w:val="00AB28E6"/>
    <w:rsid w:val="00AB4F54"/>
    <w:rsid w:val="00AB5169"/>
    <w:rsid w:val="00AB516B"/>
    <w:rsid w:val="00AB5D12"/>
    <w:rsid w:val="00AB7827"/>
    <w:rsid w:val="00AC1D4A"/>
    <w:rsid w:val="00AC4007"/>
    <w:rsid w:val="00AC640F"/>
    <w:rsid w:val="00AC7489"/>
    <w:rsid w:val="00AC7DF5"/>
    <w:rsid w:val="00AD064F"/>
    <w:rsid w:val="00AD5B7C"/>
    <w:rsid w:val="00AD6FEB"/>
    <w:rsid w:val="00AD729A"/>
    <w:rsid w:val="00AD7352"/>
    <w:rsid w:val="00AD77CC"/>
    <w:rsid w:val="00AD7C69"/>
    <w:rsid w:val="00AE0E1D"/>
    <w:rsid w:val="00AE14EC"/>
    <w:rsid w:val="00AE25A4"/>
    <w:rsid w:val="00AE36FE"/>
    <w:rsid w:val="00AE481C"/>
    <w:rsid w:val="00AE627C"/>
    <w:rsid w:val="00AE6ABB"/>
    <w:rsid w:val="00AF0666"/>
    <w:rsid w:val="00AF10E0"/>
    <w:rsid w:val="00AF1AA8"/>
    <w:rsid w:val="00AF1FF6"/>
    <w:rsid w:val="00AF4178"/>
    <w:rsid w:val="00AF423E"/>
    <w:rsid w:val="00AF53C5"/>
    <w:rsid w:val="00AF6C73"/>
    <w:rsid w:val="00AF6C7D"/>
    <w:rsid w:val="00B009AD"/>
    <w:rsid w:val="00B01B87"/>
    <w:rsid w:val="00B01BBF"/>
    <w:rsid w:val="00B02086"/>
    <w:rsid w:val="00B04334"/>
    <w:rsid w:val="00B0470F"/>
    <w:rsid w:val="00B05210"/>
    <w:rsid w:val="00B05CD4"/>
    <w:rsid w:val="00B072B8"/>
    <w:rsid w:val="00B07F9D"/>
    <w:rsid w:val="00B10456"/>
    <w:rsid w:val="00B104D5"/>
    <w:rsid w:val="00B11D2C"/>
    <w:rsid w:val="00B11F55"/>
    <w:rsid w:val="00B12CF6"/>
    <w:rsid w:val="00B177BE"/>
    <w:rsid w:val="00B2357B"/>
    <w:rsid w:val="00B2451E"/>
    <w:rsid w:val="00B315C0"/>
    <w:rsid w:val="00B3211C"/>
    <w:rsid w:val="00B3218F"/>
    <w:rsid w:val="00B336A5"/>
    <w:rsid w:val="00B343C6"/>
    <w:rsid w:val="00B369DB"/>
    <w:rsid w:val="00B36FC3"/>
    <w:rsid w:val="00B37A06"/>
    <w:rsid w:val="00B420C0"/>
    <w:rsid w:val="00B428FD"/>
    <w:rsid w:val="00B42AA3"/>
    <w:rsid w:val="00B42B9E"/>
    <w:rsid w:val="00B42E3B"/>
    <w:rsid w:val="00B43D82"/>
    <w:rsid w:val="00B44AE3"/>
    <w:rsid w:val="00B46698"/>
    <w:rsid w:val="00B46DDD"/>
    <w:rsid w:val="00B4747A"/>
    <w:rsid w:val="00B510E5"/>
    <w:rsid w:val="00B52D24"/>
    <w:rsid w:val="00B52DC2"/>
    <w:rsid w:val="00B542DC"/>
    <w:rsid w:val="00B55319"/>
    <w:rsid w:val="00B55448"/>
    <w:rsid w:val="00B601D4"/>
    <w:rsid w:val="00B60598"/>
    <w:rsid w:val="00B62601"/>
    <w:rsid w:val="00B628A8"/>
    <w:rsid w:val="00B628FA"/>
    <w:rsid w:val="00B63577"/>
    <w:rsid w:val="00B64FB8"/>
    <w:rsid w:val="00B703A8"/>
    <w:rsid w:val="00B708EB"/>
    <w:rsid w:val="00B715E6"/>
    <w:rsid w:val="00B7190C"/>
    <w:rsid w:val="00B73585"/>
    <w:rsid w:val="00B7394F"/>
    <w:rsid w:val="00B73BD0"/>
    <w:rsid w:val="00B7437C"/>
    <w:rsid w:val="00B74604"/>
    <w:rsid w:val="00B75533"/>
    <w:rsid w:val="00B75734"/>
    <w:rsid w:val="00B76A77"/>
    <w:rsid w:val="00B77CFA"/>
    <w:rsid w:val="00B81B1B"/>
    <w:rsid w:val="00B82589"/>
    <w:rsid w:val="00B82C74"/>
    <w:rsid w:val="00B847AE"/>
    <w:rsid w:val="00B84D5B"/>
    <w:rsid w:val="00B8537A"/>
    <w:rsid w:val="00B85488"/>
    <w:rsid w:val="00B86D20"/>
    <w:rsid w:val="00B91568"/>
    <w:rsid w:val="00B919D8"/>
    <w:rsid w:val="00B92124"/>
    <w:rsid w:val="00B92203"/>
    <w:rsid w:val="00B9226E"/>
    <w:rsid w:val="00B9366E"/>
    <w:rsid w:val="00B94BED"/>
    <w:rsid w:val="00B950AE"/>
    <w:rsid w:val="00B96F64"/>
    <w:rsid w:val="00BA0070"/>
    <w:rsid w:val="00BA1319"/>
    <w:rsid w:val="00BA1404"/>
    <w:rsid w:val="00BA1F54"/>
    <w:rsid w:val="00BA5DA8"/>
    <w:rsid w:val="00BA61ED"/>
    <w:rsid w:val="00BA67A8"/>
    <w:rsid w:val="00BA6E01"/>
    <w:rsid w:val="00BB0B95"/>
    <w:rsid w:val="00BB28B9"/>
    <w:rsid w:val="00BB3373"/>
    <w:rsid w:val="00BC0408"/>
    <w:rsid w:val="00BC2862"/>
    <w:rsid w:val="00BC3088"/>
    <w:rsid w:val="00BC3666"/>
    <w:rsid w:val="00BC6B83"/>
    <w:rsid w:val="00BC75F7"/>
    <w:rsid w:val="00BD27AC"/>
    <w:rsid w:val="00BD3219"/>
    <w:rsid w:val="00BD3250"/>
    <w:rsid w:val="00BD3B45"/>
    <w:rsid w:val="00BD54CD"/>
    <w:rsid w:val="00BD57FE"/>
    <w:rsid w:val="00BD7949"/>
    <w:rsid w:val="00BE15CA"/>
    <w:rsid w:val="00BE297D"/>
    <w:rsid w:val="00BE2CD7"/>
    <w:rsid w:val="00BE3243"/>
    <w:rsid w:val="00BE44D9"/>
    <w:rsid w:val="00BE67E8"/>
    <w:rsid w:val="00BE749C"/>
    <w:rsid w:val="00BF2032"/>
    <w:rsid w:val="00BF5594"/>
    <w:rsid w:val="00BF5C7E"/>
    <w:rsid w:val="00BF73DF"/>
    <w:rsid w:val="00C029B0"/>
    <w:rsid w:val="00C02DF9"/>
    <w:rsid w:val="00C030EF"/>
    <w:rsid w:val="00C04AB0"/>
    <w:rsid w:val="00C05E3A"/>
    <w:rsid w:val="00C1677A"/>
    <w:rsid w:val="00C16D34"/>
    <w:rsid w:val="00C20E61"/>
    <w:rsid w:val="00C222E0"/>
    <w:rsid w:val="00C2390C"/>
    <w:rsid w:val="00C23AB7"/>
    <w:rsid w:val="00C24352"/>
    <w:rsid w:val="00C2621F"/>
    <w:rsid w:val="00C327BA"/>
    <w:rsid w:val="00C34C9C"/>
    <w:rsid w:val="00C41DB6"/>
    <w:rsid w:val="00C426CC"/>
    <w:rsid w:val="00C42DD7"/>
    <w:rsid w:val="00C44237"/>
    <w:rsid w:val="00C4435A"/>
    <w:rsid w:val="00C4701A"/>
    <w:rsid w:val="00C50567"/>
    <w:rsid w:val="00C53E8D"/>
    <w:rsid w:val="00C56821"/>
    <w:rsid w:val="00C57269"/>
    <w:rsid w:val="00C6264C"/>
    <w:rsid w:val="00C638EF"/>
    <w:rsid w:val="00C63E34"/>
    <w:rsid w:val="00C6463C"/>
    <w:rsid w:val="00C668A6"/>
    <w:rsid w:val="00C707F9"/>
    <w:rsid w:val="00C709AC"/>
    <w:rsid w:val="00C70A7A"/>
    <w:rsid w:val="00C715BC"/>
    <w:rsid w:val="00C72184"/>
    <w:rsid w:val="00C738B2"/>
    <w:rsid w:val="00C73B5F"/>
    <w:rsid w:val="00C745CC"/>
    <w:rsid w:val="00C748BD"/>
    <w:rsid w:val="00C74D5B"/>
    <w:rsid w:val="00C75429"/>
    <w:rsid w:val="00C75677"/>
    <w:rsid w:val="00C76606"/>
    <w:rsid w:val="00C76CBC"/>
    <w:rsid w:val="00C80428"/>
    <w:rsid w:val="00C80A56"/>
    <w:rsid w:val="00C8326D"/>
    <w:rsid w:val="00C83E8E"/>
    <w:rsid w:val="00C85420"/>
    <w:rsid w:val="00C91962"/>
    <w:rsid w:val="00C92216"/>
    <w:rsid w:val="00C941F9"/>
    <w:rsid w:val="00C9614A"/>
    <w:rsid w:val="00C972AB"/>
    <w:rsid w:val="00CA003E"/>
    <w:rsid w:val="00CA264C"/>
    <w:rsid w:val="00CA2EEE"/>
    <w:rsid w:val="00CA3A9B"/>
    <w:rsid w:val="00CA6184"/>
    <w:rsid w:val="00CA7844"/>
    <w:rsid w:val="00CB1996"/>
    <w:rsid w:val="00CB290A"/>
    <w:rsid w:val="00CB2B78"/>
    <w:rsid w:val="00CB4BEE"/>
    <w:rsid w:val="00CB59F0"/>
    <w:rsid w:val="00CB5A4D"/>
    <w:rsid w:val="00CB6C21"/>
    <w:rsid w:val="00CB74A4"/>
    <w:rsid w:val="00CC1A03"/>
    <w:rsid w:val="00CC2359"/>
    <w:rsid w:val="00CC382E"/>
    <w:rsid w:val="00CC3A36"/>
    <w:rsid w:val="00CC64B0"/>
    <w:rsid w:val="00CD2D2E"/>
    <w:rsid w:val="00CD40D8"/>
    <w:rsid w:val="00CD4267"/>
    <w:rsid w:val="00CD4422"/>
    <w:rsid w:val="00CD4C02"/>
    <w:rsid w:val="00CD6A54"/>
    <w:rsid w:val="00CD73D3"/>
    <w:rsid w:val="00CE12F7"/>
    <w:rsid w:val="00CE262F"/>
    <w:rsid w:val="00CE4551"/>
    <w:rsid w:val="00CE4C67"/>
    <w:rsid w:val="00CE55DE"/>
    <w:rsid w:val="00CE79A7"/>
    <w:rsid w:val="00CF0A10"/>
    <w:rsid w:val="00CF0E85"/>
    <w:rsid w:val="00CF253F"/>
    <w:rsid w:val="00CF3493"/>
    <w:rsid w:val="00CF48CE"/>
    <w:rsid w:val="00CF57EB"/>
    <w:rsid w:val="00CF6A15"/>
    <w:rsid w:val="00D014A7"/>
    <w:rsid w:val="00D02180"/>
    <w:rsid w:val="00D05507"/>
    <w:rsid w:val="00D05C7B"/>
    <w:rsid w:val="00D06A29"/>
    <w:rsid w:val="00D06AE5"/>
    <w:rsid w:val="00D11634"/>
    <w:rsid w:val="00D12135"/>
    <w:rsid w:val="00D12B15"/>
    <w:rsid w:val="00D14836"/>
    <w:rsid w:val="00D17847"/>
    <w:rsid w:val="00D21981"/>
    <w:rsid w:val="00D21BF7"/>
    <w:rsid w:val="00D22418"/>
    <w:rsid w:val="00D226C7"/>
    <w:rsid w:val="00D249A9"/>
    <w:rsid w:val="00D31B71"/>
    <w:rsid w:val="00D36AD1"/>
    <w:rsid w:val="00D40B3D"/>
    <w:rsid w:val="00D40B3F"/>
    <w:rsid w:val="00D44B75"/>
    <w:rsid w:val="00D456ED"/>
    <w:rsid w:val="00D463CA"/>
    <w:rsid w:val="00D46997"/>
    <w:rsid w:val="00D46E53"/>
    <w:rsid w:val="00D47024"/>
    <w:rsid w:val="00D556A4"/>
    <w:rsid w:val="00D5634F"/>
    <w:rsid w:val="00D5696B"/>
    <w:rsid w:val="00D6186A"/>
    <w:rsid w:val="00D628A6"/>
    <w:rsid w:val="00D62F20"/>
    <w:rsid w:val="00D6310E"/>
    <w:rsid w:val="00D64357"/>
    <w:rsid w:val="00D644FE"/>
    <w:rsid w:val="00D6510D"/>
    <w:rsid w:val="00D65B7C"/>
    <w:rsid w:val="00D66ADC"/>
    <w:rsid w:val="00D704D0"/>
    <w:rsid w:val="00D70661"/>
    <w:rsid w:val="00D718AA"/>
    <w:rsid w:val="00D71A65"/>
    <w:rsid w:val="00D722BE"/>
    <w:rsid w:val="00D80A7A"/>
    <w:rsid w:val="00D80C45"/>
    <w:rsid w:val="00D8418D"/>
    <w:rsid w:val="00D84EC3"/>
    <w:rsid w:val="00D85AE7"/>
    <w:rsid w:val="00D860C3"/>
    <w:rsid w:val="00D86971"/>
    <w:rsid w:val="00D870B9"/>
    <w:rsid w:val="00D871AF"/>
    <w:rsid w:val="00D87BE0"/>
    <w:rsid w:val="00D87E50"/>
    <w:rsid w:val="00D87F3D"/>
    <w:rsid w:val="00D90E32"/>
    <w:rsid w:val="00D9182F"/>
    <w:rsid w:val="00D91A75"/>
    <w:rsid w:val="00D932AB"/>
    <w:rsid w:val="00D9433F"/>
    <w:rsid w:val="00D94436"/>
    <w:rsid w:val="00D94919"/>
    <w:rsid w:val="00D960A0"/>
    <w:rsid w:val="00D97405"/>
    <w:rsid w:val="00DA02F6"/>
    <w:rsid w:val="00DA1553"/>
    <w:rsid w:val="00DA176F"/>
    <w:rsid w:val="00DA3B48"/>
    <w:rsid w:val="00DA4A74"/>
    <w:rsid w:val="00DA569F"/>
    <w:rsid w:val="00DA68AB"/>
    <w:rsid w:val="00DA7C40"/>
    <w:rsid w:val="00DB37A4"/>
    <w:rsid w:val="00DB5B42"/>
    <w:rsid w:val="00DB61D1"/>
    <w:rsid w:val="00DB650C"/>
    <w:rsid w:val="00DC1BEA"/>
    <w:rsid w:val="00DC3184"/>
    <w:rsid w:val="00DC3B67"/>
    <w:rsid w:val="00DC7A04"/>
    <w:rsid w:val="00DD2840"/>
    <w:rsid w:val="00DD2966"/>
    <w:rsid w:val="00DD32F7"/>
    <w:rsid w:val="00DD3A2F"/>
    <w:rsid w:val="00DD3C17"/>
    <w:rsid w:val="00DD4920"/>
    <w:rsid w:val="00DD5A0E"/>
    <w:rsid w:val="00DD71B3"/>
    <w:rsid w:val="00DD7420"/>
    <w:rsid w:val="00DD744B"/>
    <w:rsid w:val="00DE0B5F"/>
    <w:rsid w:val="00DE2A06"/>
    <w:rsid w:val="00DE2EA5"/>
    <w:rsid w:val="00DE31C7"/>
    <w:rsid w:val="00DE37D1"/>
    <w:rsid w:val="00DE5438"/>
    <w:rsid w:val="00DE55F1"/>
    <w:rsid w:val="00DE79AD"/>
    <w:rsid w:val="00DF0352"/>
    <w:rsid w:val="00DF0B6E"/>
    <w:rsid w:val="00DF0E1D"/>
    <w:rsid w:val="00DF2513"/>
    <w:rsid w:val="00DF3765"/>
    <w:rsid w:val="00DF376B"/>
    <w:rsid w:val="00DF3B75"/>
    <w:rsid w:val="00DF3D9D"/>
    <w:rsid w:val="00DF52A5"/>
    <w:rsid w:val="00DF5D1E"/>
    <w:rsid w:val="00DF6167"/>
    <w:rsid w:val="00DF7336"/>
    <w:rsid w:val="00E005A5"/>
    <w:rsid w:val="00E02607"/>
    <w:rsid w:val="00E029B8"/>
    <w:rsid w:val="00E03038"/>
    <w:rsid w:val="00E060AD"/>
    <w:rsid w:val="00E0653C"/>
    <w:rsid w:val="00E0669F"/>
    <w:rsid w:val="00E0756A"/>
    <w:rsid w:val="00E10140"/>
    <w:rsid w:val="00E10D37"/>
    <w:rsid w:val="00E117C7"/>
    <w:rsid w:val="00E12358"/>
    <w:rsid w:val="00E1257B"/>
    <w:rsid w:val="00E12B9D"/>
    <w:rsid w:val="00E13B7D"/>
    <w:rsid w:val="00E14A00"/>
    <w:rsid w:val="00E1598A"/>
    <w:rsid w:val="00E176FC"/>
    <w:rsid w:val="00E2108E"/>
    <w:rsid w:val="00E213EF"/>
    <w:rsid w:val="00E214B6"/>
    <w:rsid w:val="00E2451C"/>
    <w:rsid w:val="00E25339"/>
    <w:rsid w:val="00E25DCB"/>
    <w:rsid w:val="00E300DF"/>
    <w:rsid w:val="00E30C3A"/>
    <w:rsid w:val="00E32363"/>
    <w:rsid w:val="00E339ED"/>
    <w:rsid w:val="00E33AE5"/>
    <w:rsid w:val="00E33B06"/>
    <w:rsid w:val="00E34064"/>
    <w:rsid w:val="00E355F7"/>
    <w:rsid w:val="00E35D43"/>
    <w:rsid w:val="00E37A19"/>
    <w:rsid w:val="00E37F1D"/>
    <w:rsid w:val="00E409BD"/>
    <w:rsid w:val="00E40F91"/>
    <w:rsid w:val="00E430D9"/>
    <w:rsid w:val="00E434FA"/>
    <w:rsid w:val="00E463A3"/>
    <w:rsid w:val="00E467B5"/>
    <w:rsid w:val="00E50532"/>
    <w:rsid w:val="00E53254"/>
    <w:rsid w:val="00E62E2B"/>
    <w:rsid w:val="00E634C6"/>
    <w:rsid w:val="00E6456F"/>
    <w:rsid w:val="00E658D2"/>
    <w:rsid w:val="00E67B78"/>
    <w:rsid w:val="00E67C50"/>
    <w:rsid w:val="00E700A6"/>
    <w:rsid w:val="00E71E94"/>
    <w:rsid w:val="00E7295B"/>
    <w:rsid w:val="00E72B81"/>
    <w:rsid w:val="00E73614"/>
    <w:rsid w:val="00E73A65"/>
    <w:rsid w:val="00E74951"/>
    <w:rsid w:val="00E75C88"/>
    <w:rsid w:val="00E77FBA"/>
    <w:rsid w:val="00E811D6"/>
    <w:rsid w:val="00E81DCD"/>
    <w:rsid w:val="00E83552"/>
    <w:rsid w:val="00E8736A"/>
    <w:rsid w:val="00E87E79"/>
    <w:rsid w:val="00E91093"/>
    <w:rsid w:val="00E91712"/>
    <w:rsid w:val="00E94ACA"/>
    <w:rsid w:val="00E94B64"/>
    <w:rsid w:val="00E95E51"/>
    <w:rsid w:val="00E967BA"/>
    <w:rsid w:val="00E9684C"/>
    <w:rsid w:val="00EA32C2"/>
    <w:rsid w:val="00EA52C3"/>
    <w:rsid w:val="00EA6E95"/>
    <w:rsid w:val="00EB0DEE"/>
    <w:rsid w:val="00EB4130"/>
    <w:rsid w:val="00EB4148"/>
    <w:rsid w:val="00EB4AAB"/>
    <w:rsid w:val="00EB5264"/>
    <w:rsid w:val="00EB56E9"/>
    <w:rsid w:val="00EB6348"/>
    <w:rsid w:val="00EB6EEE"/>
    <w:rsid w:val="00EB7510"/>
    <w:rsid w:val="00EC0A63"/>
    <w:rsid w:val="00EC2648"/>
    <w:rsid w:val="00EC4791"/>
    <w:rsid w:val="00EC5052"/>
    <w:rsid w:val="00EC5F6A"/>
    <w:rsid w:val="00EC6E0B"/>
    <w:rsid w:val="00EC6E2C"/>
    <w:rsid w:val="00ED030B"/>
    <w:rsid w:val="00ED0DDE"/>
    <w:rsid w:val="00ED1DC7"/>
    <w:rsid w:val="00ED4309"/>
    <w:rsid w:val="00ED4441"/>
    <w:rsid w:val="00ED53DE"/>
    <w:rsid w:val="00ED55F8"/>
    <w:rsid w:val="00ED6296"/>
    <w:rsid w:val="00ED7E1B"/>
    <w:rsid w:val="00EE225D"/>
    <w:rsid w:val="00EE2CCF"/>
    <w:rsid w:val="00EE427F"/>
    <w:rsid w:val="00EE60C4"/>
    <w:rsid w:val="00EE7DC4"/>
    <w:rsid w:val="00EE7DFF"/>
    <w:rsid w:val="00EE7E55"/>
    <w:rsid w:val="00EF13EE"/>
    <w:rsid w:val="00EF3EDC"/>
    <w:rsid w:val="00EF4454"/>
    <w:rsid w:val="00EF5879"/>
    <w:rsid w:val="00EF60BE"/>
    <w:rsid w:val="00EF673D"/>
    <w:rsid w:val="00F01725"/>
    <w:rsid w:val="00F038C1"/>
    <w:rsid w:val="00F049C7"/>
    <w:rsid w:val="00F053A5"/>
    <w:rsid w:val="00F06CCF"/>
    <w:rsid w:val="00F07615"/>
    <w:rsid w:val="00F079BF"/>
    <w:rsid w:val="00F101DC"/>
    <w:rsid w:val="00F10A4A"/>
    <w:rsid w:val="00F1151F"/>
    <w:rsid w:val="00F117E4"/>
    <w:rsid w:val="00F12EBA"/>
    <w:rsid w:val="00F13923"/>
    <w:rsid w:val="00F13945"/>
    <w:rsid w:val="00F13EE0"/>
    <w:rsid w:val="00F142C3"/>
    <w:rsid w:val="00F17412"/>
    <w:rsid w:val="00F21486"/>
    <w:rsid w:val="00F22020"/>
    <w:rsid w:val="00F24177"/>
    <w:rsid w:val="00F2481F"/>
    <w:rsid w:val="00F2494F"/>
    <w:rsid w:val="00F26471"/>
    <w:rsid w:val="00F266B5"/>
    <w:rsid w:val="00F307BE"/>
    <w:rsid w:val="00F31C95"/>
    <w:rsid w:val="00F34007"/>
    <w:rsid w:val="00F34C14"/>
    <w:rsid w:val="00F35DD5"/>
    <w:rsid w:val="00F36011"/>
    <w:rsid w:val="00F40D2F"/>
    <w:rsid w:val="00F40E12"/>
    <w:rsid w:val="00F43626"/>
    <w:rsid w:val="00F44D40"/>
    <w:rsid w:val="00F45B21"/>
    <w:rsid w:val="00F45F15"/>
    <w:rsid w:val="00F468C1"/>
    <w:rsid w:val="00F51DCC"/>
    <w:rsid w:val="00F52944"/>
    <w:rsid w:val="00F52F96"/>
    <w:rsid w:val="00F53B6F"/>
    <w:rsid w:val="00F549BD"/>
    <w:rsid w:val="00F56A51"/>
    <w:rsid w:val="00F5704B"/>
    <w:rsid w:val="00F574D4"/>
    <w:rsid w:val="00F57E5A"/>
    <w:rsid w:val="00F57F52"/>
    <w:rsid w:val="00F609B3"/>
    <w:rsid w:val="00F61923"/>
    <w:rsid w:val="00F6201E"/>
    <w:rsid w:val="00F62EE2"/>
    <w:rsid w:val="00F64C85"/>
    <w:rsid w:val="00F65C9D"/>
    <w:rsid w:val="00F666F3"/>
    <w:rsid w:val="00F66E79"/>
    <w:rsid w:val="00F67B6D"/>
    <w:rsid w:val="00F74817"/>
    <w:rsid w:val="00F7615E"/>
    <w:rsid w:val="00F76B37"/>
    <w:rsid w:val="00F77CC3"/>
    <w:rsid w:val="00F81196"/>
    <w:rsid w:val="00F83705"/>
    <w:rsid w:val="00F84287"/>
    <w:rsid w:val="00F8469E"/>
    <w:rsid w:val="00F856E0"/>
    <w:rsid w:val="00F86CD2"/>
    <w:rsid w:val="00F916E7"/>
    <w:rsid w:val="00F9209E"/>
    <w:rsid w:val="00F92261"/>
    <w:rsid w:val="00F935FC"/>
    <w:rsid w:val="00F94DC3"/>
    <w:rsid w:val="00F95FF1"/>
    <w:rsid w:val="00F9644D"/>
    <w:rsid w:val="00F9671F"/>
    <w:rsid w:val="00FA002C"/>
    <w:rsid w:val="00FA0064"/>
    <w:rsid w:val="00FA01DC"/>
    <w:rsid w:val="00FA1D9A"/>
    <w:rsid w:val="00FA33C4"/>
    <w:rsid w:val="00FA71C4"/>
    <w:rsid w:val="00FA7896"/>
    <w:rsid w:val="00FB00B4"/>
    <w:rsid w:val="00FB09FD"/>
    <w:rsid w:val="00FB0FAD"/>
    <w:rsid w:val="00FB33C3"/>
    <w:rsid w:val="00FB3790"/>
    <w:rsid w:val="00FB4352"/>
    <w:rsid w:val="00FB491A"/>
    <w:rsid w:val="00FB737C"/>
    <w:rsid w:val="00FC2833"/>
    <w:rsid w:val="00FC6A80"/>
    <w:rsid w:val="00FD14F0"/>
    <w:rsid w:val="00FD23AE"/>
    <w:rsid w:val="00FD4F71"/>
    <w:rsid w:val="00FD58E0"/>
    <w:rsid w:val="00FD5C50"/>
    <w:rsid w:val="00FD6276"/>
    <w:rsid w:val="00FD6E72"/>
    <w:rsid w:val="00FE00A3"/>
    <w:rsid w:val="00FE0C62"/>
    <w:rsid w:val="00FE1273"/>
    <w:rsid w:val="00FE2F3A"/>
    <w:rsid w:val="00FE3217"/>
    <w:rsid w:val="00FE3950"/>
    <w:rsid w:val="00FE4F96"/>
    <w:rsid w:val="00FE54F4"/>
    <w:rsid w:val="00FE59FF"/>
    <w:rsid w:val="00FE5C5E"/>
    <w:rsid w:val="00FF09E7"/>
    <w:rsid w:val="00FF2D69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0BCE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F9"/>
    <w:rPr>
      <w:rFonts w:ascii="Palatino Linotype" w:hAnsi="Palatino Linotype"/>
      <w:sz w:val="22"/>
    </w:rPr>
  </w:style>
  <w:style w:type="paragraph" w:styleId="Heading1">
    <w:name w:val="heading 1"/>
    <w:basedOn w:val="Normal"/>
    <w:link w:val="Heading1Char"/>
    <w:qFormat/>
    <w:rsid w:val="000D4D80"/>
    <w:pPr>
      <w:keepNext/>
      <w:jc w:val="center"/>
      <w:outlineLvl w:val="0"/>
    </w:pPr>
    <w:rPr>
      <w:rFonts w:ascii="Gill Sans MT" w:hAnsi="Gill Sans M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4341"/>
    <w:pPr>
      <w:keepNext/>
      <w:pBdr>
        <w:bottom w:val="single" w:sz="4" w:space="1" w:color="auto"/>
      </w:pBdr>
      <w:outlineLvl w:val="1"/>
    </w:pPr>
    <w:rPr>
      <w:rFonts w:ascii="Gill Sans MT" w:hAnsi="Gill Sans M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C75429"/>
    <w:pPr>
      <w:keepNext/>
      <w:outlineLvl w:val="2"/>
    </w:pPr>
    <w:rPr>
      <w:rFonts w:ascii="Gill Sans MT" w:hAnsi="Gill Sans M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4D80"/>
    <w:pPr>
      <w:keepNext/>
      <w:outlineLvl w:val="3"/>
    </w:pPr>
    <w:rPr>
      <w:rFonts w:ascii="Gill Sans MT" w:hAnsi="Gill Sans MT"/>
      <w:b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4D80"/>
    <w:rPr>
      <w:rFonts w:ascii="Gill Sans MT" w:hAnsi="Gill Sans M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24341"/>
    <w:rPr>
      <w:rFonts w:ascii="Gill Sans MT" w:hAnsi="Gill Sans MT"/>
      <w:b/>
      <w:bCs/>
      <w:iCs/>
      <w:sz w:val="26"/>
      <w:szCs w:val="28"/>
    </w:rPr>
  </w:style>
  <w:style w:type="character" w:customStyle="1" w:styleId="Heading3Char">
    <w:name w:val="Heading 3 Char"/>
    <w:link w:val="Heading3"/>
    <w:rsid w:val="00C75429"/>
    <w:rPr>
      <w:rFonts w:ascii="Gill Sans MT" w:hAnsi="Gill Sans MT"/>
      <w:b/>
      <w:bCs/>
      <w:sz w:val="26"/>
      <w:szCs w:val="26"/>
    </w:rPr>
  </w:style>
  <w:style w:type="character" w:customStyle="1" w:styleId="Heading4Char">
    <w:name w:val="Heading 4 Char"/>
    <w:link w:val="Heading4"/>
    <w:rsid w:val="000D4D80"/>
    <w:rPr>
      <w:rFonts w:ascii="Gill Sans MT" w:hAnsi="Gill Sans MT"/>
      <w:b/>
      <w:bCs/>
      <w:i/>
      <w:sz w:val="24"/>
      <w:szCs w:val="28"/>
    </w:rPr>
  </w:style>
  <w:style w:type="paragraph" w:styleId="Header">
    <w:name w:val="header"/>
    <w:basedOn w:val="Normal"/>
    <w:link w:val="HeaderChar"/>
    <w:rsid w:val="009B02B9"/>
    <w:pPr>
      <w:pBdr>
        <w:bottom w:val="single" w:sz="4" w:space="1" w:color="auto"/>
      </w:pBdr>
      <w:tabs>
        <w:tab w:val="center" w:pos="4320"/>
        <w:tab w:val="right" w:pos="8640"/>
      </w:tabs>
    </w:pPr>
    <w:rPr>
      <w:rFonts w:ascii="Gill Sans MT" w:hAnsi="Gill Sans MT"/>
      <w:i/>
      <w:sz w:val="20"/>
    </w:rPr>
  </w:style>
  <w:style w:type="paragraph" w:styleId="Footer">
    <w:name w:val="footer"/>
    <w:basedOn w:val="Normal"/>
    <w:link w:val="FooterChar"/>
    <w:uiPriority w:val="99"/>
    <w:rsid w:val="00F3400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CB59F0"/>
    <w:rPr>
      <w:sz w:val="24"/>
      <w:szCs w:val="24"/>
    </w:rPr>
  </w:style>
  <w:style w:type="paragraph" w:customStyle="1" w:styleId="Bullet1">
    <w:name w:val="Bullet 1"/>
    <w:basedOn w:val="Normal"/>
    <w:qFormat/>
    <w:rsid w:val="00C75429"/>
    <w:pPr>
      <w:numPr>
        <w:numId w:val="3"/>
      </w:numPr>
      <w:tabs>
        <w:tab w:val="left" w:pos="720"/>
        <w:tab w:val="left" w:pos="1080"/>
        <w:tab w:val="left" w:pos="1440"/>
        <w:tab w:val="left" w:pos="1800"/>
      </w:tabs>
      <w:spacing w:before="120"/>
    </w:pPr>
    <w:rPr>
      <w:szCs w:val="22"/>
    </w:rPr>
  </w:style>
  <w:style w:type="paragraph" w:customStyle="1" w:styleId="Bullet2">
    <w:name w:val="Bullet 2"/>
    <w:basedOn w:val="Normal"/>
    <w:qFormat/>
    <w:rsid w:val="00C75429"/>
    <w:pPr>
      <w:numPr>
        <w:ilvl w:val="1"/>
        <w:numId w:val="4"/>
      </w:numPr>
      <w:tabs>
        <w:tab w:val="left" w:pos="1080"/>
        <w:tab w:val="left" w:pos="1440"/>
        <w:tab w:val="left" w:pos="1800"/>
      </w:tabs>
      <w:spacing w:before="120"/>
      <w:ind w:left="720" w:hanging="360"/>
    </w:pPr>
    <w:rPr>
      <w:szCs w:val="22"/>
    </w:rPr>
  </w:style>
  <w:style w:type="paragraph" w:customStyle="1" w:styleId="Bullet3">
    <w:name w:val="Bullet 3"/>
    <w:basedOn w:val="Normal"/>
    <w:qFormat/>
    <w:rsid w:val="00C75429"/>
    <w:pPr>
      <w:numPr>
        <w:ilvl w:val="2"/>
        <w:numId w:val="5"/>
      </w:numPr>
      <w:tabs>
        <w:tab w:val="left" w:pos="1440"/>
        <w:tab w:val="left" w:pos="1800"/>
      </w:tabs>
      <w:spacing w:before="60"/>
    </w:pPr>
    <w:rPr>
      <w:szCs w:val="22"/>
    </w:rPr>
  </w:style>
  <w:style w:type="paragraph" w:customStyle="1" w:styleId="Bullet4">
    <w:name w:val="Bullet 4"/>
    <w:basedOn w:val="Normal"/>
    <w:qFormat/>
    <w:rsid w:val="00C75429"/>
    <w:pPr>
      <w:numPr>
        <w:ilvl w:val="3"/>
        <w:numId w:val="7"/>
      </w:numPr>
      <w:tabs>
        <w:tab w:val="clear" w:pos="2765"/>
        <w:tab w:val="left" w:pos="1440"/>
        <w:tab w:val="left" w:pos="1800"/>
      </w:tabs>
      <w:spacing w:before="60"/>
      <w:ind w:left="1440" w:hanging="360"/>
    </w:pPr>
    <w:rPr>
      <w:szCs w:val="22"/>
    </w:rPr>
  </w:style>
  <w:style w:type="paragraph" w:customStyle="1" w:styleId="Number1">
    <w:name w:val="Number 1"/>
    <w:basedOn w:val="Normal"/>
    <w:qFormat/>
    <w:rsid w:val="000D4D80"/>
    <w:pPr>
      <w:numPr>
        <w:numId w:val="6"/>
      </w:numPr>
      <w:spacing w:before="120"/>
    </w:pPr>
    <w:rPr>
      <w:szCs w:val="22"/>
    </w:rPr>
  </w:style>
  <w:style w:type="paragraph" w:customStyle="1" w:styleId="Number2">
    <w:name w:val="Number 2"/>
    <w:basedOn w:val="Normal"/>
    <w:qFormat/>
    <w:rsid w:val="0065478A"/>
    <w:pPr>
      <w:numPr>
        <w:numId w:val="1"/>
      </w:numPr>
      <w:spacing w:before="120"/>
    </w:pPr>
    <w:rPr>
      <w:szCs w:val="22"/>
    </w:rPr>
  </w:style>
  <w:style w:type="paragraph" w:customStyle="1" w:styleId="Number3">
    <w:name w:val="Number 3"/>
    <w:basedOn w:val="Normal"/>
    <w:qFormat/>
    <w:rsid w:val="000D4D80"/>
    <w:pPr>
      <w:numPr>
        <w:numId w:val="2"/>
      </w:numPr>
      <w:spacing w:before="60"/>
    </w:pPr>
    <w:rPr>
      <w:szCs w:val="22"/>
    </w:rPr>
  </w:style>
  <w:style w:type="paragraph" w:customStyle="1" w:styleId="Agenda">
    <w:name w:val="Agenda"/>
    <w:basedOn w:val="Normal"/>
    <w:qFormat/>
    <w:rsid w:val="008C26A6"/>
    <w:pPr>
      <w:tabs>
        <w:tab w:val="left" w:pos="1800"/>
        <w:tab w:val="left" w:pos="2160"/>
        <w:tab w:val="left" w:pos="2520"/>
      </w:tabs>
      <w:ind w:left="1800" w:hanging="1800"/>
    </w:pPr>
  </w:style>
  <w:style w:type="paragraph" w:customStyle="1" w:styleId="Agendabull1">
    <w:name w:val="Agendabull 1"/>
    <w:basedOn w:val="Bullet1"/>
    <w:qFormat/>
    <w:rsid w:val="008C26A6"/>
    <w:pPr>
      <w:tabs>
        <w:tab w:val="left" w:pos="2160"/>
        <w:tab w:val="left" w:pos="2520"/>
      </w:tabs>
      <w:ind w:left="2160"/>
    </w:pPr>
  </w:style>
  <w:style w:type="paragraph" w:customStyle="1" w:styleId="Agendabull2">
    <w:name w:val="Agendabull 2"/>
    <w:basedOn w:val="Bullet2"/>
    <w:qFormat/>
    <w:rsid w:val="008C26A6"/>
    <w:pPr>
      <w:tabs>
        <w:tab w:val="left" w:pos="2160"/>
        <w:tab w:val="left" w:pos="2520"/>
      </w:tabs>
      <w:ind w:left="2520"/>
    </w:pPr>
  </w:style>
  <w:style w:type="paragraph" w:customStyle="1" w:styleId="Normal6">
    <w:name w:val="Normal6"/>
    <w:basedOn w:val="Normal"/>
    <w:qFormat/>
    <w:rsid w:val="008C26A6"/>
    <w:rPr>
      <w:sz w:val="12"/>
    </w:rPr>
  </w:style>
  <w:style w:type="paragraph" w:customStyle="1" w:styleId="Heading1a">
    <w:name w:val="Heading 1a"/>
    <w:basedOn w:val="Normal"/>
    <w:qFormat/>
    <w:rsid w:val="00030156"/>
    <w:pPr>
      <w:keepNext/>
      <w:jc w:val="center"/>
      <w:outlineLvl w:val="0"/>
    </w:pPr>
    <w:rPr>
      <w:rFonts w:ascii="Gill Sans MT" w:hAnsi="Gill Sans MT"/>
      <w:b/>
      <w:bCs/>
      <w:i/>
      <w:kern w:val="32"/>
      <w:sz w:val="26"/>
      <w:szCs w:val="32"/>
    </w:rPr>
  </w:style>
  <w:style w:type="paragraph" w:customStyle="1" w:styleId="NormalIndentedItalic">
    <w:name w:val="Normal Indented Italic"/>
    <w:basedOn w:val="Normal"/>
    <w:qFormat/>
    <w:rsid w:val="00BD7949"/>
    <w:pPr>
      <w:ind w:left="720"/>
    </w:pPr>
    <w:rPr>
      <w:i/>
    </w:rPr>
  </w:style>
  <w:style w:type="table" w:styleId="TableGrid">
    <w:name w:val="Table Grid"/>
    <w:basedOn w:val="TableNormal"/>
    <w:rsid w:val="00AB5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D6E34"/>
    <w:pPr>
      <w:spacing w:before="100" w:beforeAutospacing="1" w:after="100" w:afterAutospacing="1"/>
    </w:pPr>
    <w:rPr>
      <w:b/>
      <w:sz w:val="24"/>
    </w:rPr>
  </w:style>
  <w:style w:type="paragraph" w:customStyle="1" w:styleId="Normal0">
    <w:name w:val="_Normal"/>
    <w:basedOn w:val="Normal"/>
    <w:qFormat/>
    <w:rsid w:val="003D6E34"/>
    <w:pPr>
      <w:spacing w:before="60"/>
    </w:pPr>
    <w:rPr>
      <w:b/>
      <w:szCs w:val="22"/>
    </w:rPr>
  </w:style>
  <w:style w:type="character" w:customStyle="1" w:styleId="HeaderChar">
    <w:name w:val="Header Char"/>
    <w:link w:val="Header"/>
    <w:rsid w:val="003D6E34"/>
    <w:rPr>
      <w:rFonts w:ascii="Gill Sans MT" w:hAnsi="Gill Sans MT"/>
      <w:i/>
      <w:szCs w:val="24"/>
    </w:rPr>
  </w:style>
  <w:style w:type="paragraph" w:styleId="BalloonText">
    <w:name w:val="Balloon Text"/>
    <w:basedOn w:val="Normal"/>
    <w:link w:val="BalloonTextChar"/>
    <w:rsid w:val="0092606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606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83552"/>
    <w:pPr>
      <w:ind w:left="720"/>
      <w:contextualSpacing/>
    </w:pPr>
  </w:style>
  <w:style w:type="paragraph" w:customStyle="1" w:styleId="Default">
    <w:name w:val="Default"/>
    <w:rsid w:val="002654E1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uiPriority w:val="99"/>
    <w:rsid w:val="009F15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9F152E"/>
    <w:rPr>
      <w:sz w:val="24"/>
    </w:rPr>
  </w:style>
  <w:style w:type="character" w:customStyle="1" w:styleId="CommentTextChar">
    <w:name w:val="Comment Text Char"/>
    <w:link w:val="CommentText"/>
    <w:uiPriority w:val="99"/>
    <w:rsid w:val="009F152E"/>
    <w:rPr>
      <w:rFonts w:ascii="Palatino Linotype" w:hAnsi="Palatino Linotyp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F152E"/>
    <w:rPr>
      <w:b/>
      <w:bCs/>
    </w:rPr>
  </w:style>
  <w:style w:type="character" w:customStyle="1" w:styleId="CommentSubjectChar">
    <w:name w:val="Comment Subject Char"/>
    <w:link w:val="CommentSubject"/>
    <w:rsid w:val="009F152E"/>
    <w:rPr>
      <w:rFonts w:ascii="Palatino Linotype" w:hAnsi="Palatino Linotype"/>
      <w:b/>
      <w:bCs/>
      <w:sz w:val="24"/>
      <w:szCs w:val="24"/>
    </w:rPr>
  </w:style>
  <w:style w:type="paragraph" w:styleId="Revision">
    <w:name w:val="Revision"/>
    <w:hidden/>
    <w:rsid w:val="009A4B4B"/>
    <w:rPr>
      <w:rFonts w:ascii="Palatino Linotype" w:hAnsi="Palatino Linotype"/>
      <w:sz w:val="22"/>
    </w:rPr>
  </w:style>
  <w:style w:type="character" w:styleId="PageNumber">
    <w:name w:val="page number"/>
    <w:basedOn w:val="DefaultParagraphFont"/>
    <w:uiPriority w:val="99"/>
    <w:rsid w:val="009A4B4B"/>
    <w:rPr>
      <w:rFonts w:cs="Times New Roman"/>
    </w:rPr>
  </w:style>
  <w:style w:type="paragraph" w:styleId="ListParagraph">
    <w:name w:val="List Paragraph"/>
    <w:basedOn w:val="Normal"/>
    <w:uiPriority w:val="34"/>
    <w:qFormat/>
    <w:rsid w:val="00BD57F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5181E"/>
  </w:style>
  <w:style w:type="character" w:styleId="Strong">
    <w:name w:val="Strong"/>
    <w:basedOn w:val="DefaultParagraphFont"/>
    <w:uiPriority w:val="22"/>
    <w:qFormat/>
    <w:rsid w:val="0015181E"/>
    <w:rPr>
      <w:b/>
      <w:bCs/>
    </w:rPr>
  </w:style>
  <w:style w:type="character" w:styleId="Emphasis">
    <w:name w:val="Emphasis"/>
    <w:basedOn w:val="DefaultParagraphFont"/>
    <w:uiPriority w:val="20"/>
    <w:qFormat/>
    <w:rsid w:val="00151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1E2774E3D9408CE65DD17B217187" ma:contentTypeVersion="1" ma:contentTypeDescription="Create a new document." ma:contentTypeScope="" ma:versionID="6dd4eddbd67f4a9dde5fcda5d15c03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5db682b37e7972ee8b6ef4a5d844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424F-FF05-4006-9F32-8042552AC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73D1E-DC97-4A39-BFD1-4B8D7DF80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6D0D8-B991-4F5A-9653-488D27549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5D08B-26B6-447B-ABF9-D8EB3CC6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</vt:lpstr>
    </vt:vector>
  </TitlesOfParts>
  <Company>Microsoft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</dc:title>
  <dc:creator>Jeannette Faber;nancy.orem</dc:creator>
  <cp:lastModifiedBy>Molly Day</cp:lastModifiedBy>
  <cp:revision>6</cp:revision>
  <cp:lastPrinted>2016-01-21T21:47:00Z</cp:lastPrinted>
  <dcterms:created xsi:type="dcterms:W3CDTF">2017-10-20T20:11:00Z</dcterms:created>
  <dcterms:modified xsi:type="dcterms:W3CDTF">2018-05-19T00:03:00Z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0x010100CD001E2774E3D9408CE65DD17B217187</vt:lpwstr>
  </property>
</Properties>
</file>